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95" w:rsidRDefault="00DC5795" w:rsidP="004230A7">
      <w:pPr>
        <w:bidi/>
        <w:jc w:val="center"/>
        <w:rPr>
          <w:rFonts w:cs="B Nazanin"/>
          <w:b/>
          <w:bCs/>
          <w:sz w:val="32"/>
          <w:szCs w:val="32"/>
          <w:rtl/>
          <w:lang w:bidi="fa-IR"/>
        </w:rPr>
      </w:pPr>
    </w:p>
    <w:p w:rsidR="00DC5795" w:rsidRDefault="00375A1C" w:rsidP="00DC5795">
      <w:pPr>
        <w:bidi/>
        <w:jc w:val="center"/>
        <w:rPr>
          <w:rFonts w:cs="B Nazanin"/>
          <w:b/>
          <w:bCs/>
          <w:sz w:val="32"/>
          <w:szCs w:val="32"/>
          <w:rtl/>
          <w:lang w:bidi="fa-IR"/>
        </w:rPr>
      </w:pPr>
      <w:r>
        <w:rPr>
          <w:rFonts w:cs="B Nazanin" w:hint="cs"/>
          <w:b/>
          <w:bCs/>
          <w:sz w:val="32"/>
          <w:szCs w:val="32"/>
          <w:rtl/>
          <w:lang w:bidi="fa-IR"/>
        </w:rPr>
        <w:t>ضدِّ احاله (2)</w:t>
      </w:r>
    </w:p>
    <w:p w:rsidR="00FB0D4A" w:rsidRDefault="000C108A" w:rsidP="00DC5795">
      <w:pPr>
        <w:bidi/>
        <w:jc w:val="center"/>
        <w:rPr>
          <w:rFonts w:cs="B Nazanin"/>
          <w:b/>
          <w:bCs/>
          <w:sz w:val="32"/>
          <w:szCs w:val="32"/>
          <w:rtl/>
          <w:lang w:bidi="fa-IR"/>
        </w:rPr>
      </w:pPr>
      <w:r w:rsidRPr="0026070B">
        <w:rPr>
          <w:rFonts w:cs="B Nazanin" w:hint="cs"/>
          <w:b/>
          <w:bCs/>
          <w:sz w:val="32"/>
          <w:szCs w:val="32"/>
          <w:rtl/>
          <w:lang w:bidi="fa-IR"/>
        </w:rPr>
        <w:t>منطق استثنا‌سازی و سمپتوم قومیت</w:t>
      </w:r>
      <w:r w:rsidR="00FB0D4A">
        <w:rPr>
          <w:rFonts w:cs="B Nazanin" w:hint="cs"/>
          <w:b/>
          <w:bCs/>
          <w:sz w:val="32"/>
          <w:szCs w:val="32"/>
          <w:rtl/>
          <w:lang w:bidi="fa-IR"/>
        </w:rPr>
        <w:t xml:space="preserve"> </w:t>
      </w:r>
    </w:p>
    <w:p w:rsidR="00FB0D4A" w:rsidRDefault="00FB0D4A" w:rsidP="00FB0D4A">
      <w:pPr>
        <w:bidi/>
        <w:jc w:val="center"/>
        <w:rPr>
          <w:rFonts w:cs="B Nazanin"/>
          <w:b/>
          <w:bCs/>
          <w:sz w:val="32"/>
          <w:szCs w:val="32"/>
          <w:rtl/>
          <w:lang w:bidi="fa-IR"/>
        </w:rPr>
      </w:pPr>
    </w:p>
    <w:p w:rsidR="004230A7" w:rsidRPr="00FB0D4A" w:rsidRDefault="00FB0D4A" w:rsidP="00FB0D4A">
      <w:pPr>
        <w:bidi/>
        <w:jc w:val="center"/>
        <w:rPr>
          <w:rFonts w:cs="B Nazanin"/>
          <w:b/>
          <w:bCs/>
          <w:sz w:val="32"/>
          <w:szCs w:val="32"/>
          <w:rtl/>
          <w:lang w:bidi="fa-IR"/>
        </w:rPr>
      </w:pPr>
      <w:r w:rsidRPr="00FB0D4A">
        <w:rPr>
          <w:rFonts w:cs="B Nazanin" w:hint="cs"/>
          <w:b/>
          <w:bCs/>
          <w:sz w:val="28"/>
          <w:szCs w:val="28"/>
          <w:rtl/>
          <w:lang w:bidi="fa-IR"/>
        </w:rPr>
        <w:t>پویان صادقی</w:t>
      </w:r>
    </w:p>
    <w:p w:rsidR="00BE2508" w:rsidRDefault="00BE2508" w:rsidP="00FB0D4A">
      <w:pPr>
        <w:bidi/>
        <w:ind w:left="3600"/>
        <w:jc w:val="center"/>
        <w:rPr>
          <w:rFonts w:cs="B Nazanin"/>
          <w:sz w:val="28"/>
          <w:szCs w:val="28"/>
          <w:rtl/>
          <w:lang w:bidi="fa-IR"/>
        </w:rPr>
      </w:pPr>
    </w:p>
    <w:p w:rsidR="00A25E76" w:rsidRDefault="00A25E76" w:rsidP="00A25E76">
      <w:pPr>
        <w:bidi/>
        <w:ind w:left="3600"/>
        <w:jc w:val="both"/>
        <w:rPr>
          <w:rFonts w:cs="B Nazanin"/>
          <w:sz w:val="28"/>
          <w:szCs w:val="28"/>
          <w:rtl/>
          <w:lang w:bidi="fa-IR"/>
        </w:rPr>
      </w:pPr>
    </w:p>
    <w:p w:rsidR="000C108A" w:rsidRDefault="00BE2508" w:rsidP="00BE2508">
      <w:pPr>
        <w:bidi/>
        <w:ind w:left="3600"/>
        <w:jc w:val="both"/>
        <w:rPr>
          <w:rFonts w:cs="B Nazanin"/>
          <w:b/>
          <w:bCs/>
          <w:sz w:val="28"/>
          <w:szCs w:val="28"/>
          <w:rtl/>
          <w:lang w:bidi="fa-IR"/>
        </w:rPr>
      </w:pPr>
      <w:r>
        <w:rPr>
          <w:rFonts w:cs="B Nazanin" w:hint="cs"/>
          <w:sz w:val="28"/>
          <w:szCs w:val="28"/>
          <w:rtl/>
          <w:lang w:bidi="fa-IR"/>
        </w:rPr>
        <w:t>پرولتاریای بدون کارخانه، کارگاه و کار، بدون رئیس، گیج و پریشان از مشاغل عجیب و غریب، تا گردن در اضطرار معیشت فرورفته و زندگی‌اش چونان راهی‌ست که از میان اخگرهای آتش می‌گذرد.</w:t>
      </w:r>
      <w:r>
        <w:rPr>
          <w:rStyle w:val="FootnoteReference"/>
          <w:rFonts w:cs="B Nazanin"/>
          <w:sz w:val="28"/>
          <w:szCs w:val="28"/>
          <w:rtl/>
          <w:lang w:bidi="fa-IR"/>
        </w:rPr>
        <w:footnoteReference w:id="1"/>
      </w:r>
    </w:p>
    <w:p w:rsidR="00BE2508" w:rsidRDefault="00BE2508" w:rsidP="0026070B">
      <w:pPr>
        <w:bidi/>
        <w:jc w:val="both"/>
        <w:rPr>
          <w:rFonts w:cs="B Nazanin"/>
          <w:sz w:val="28"/>
          <w:szCs w:val="28"/>
          <w:rtl/>
          <w:lang w:bidi="fa-IR"/>
        </w:rPr>
      </w:pPr>
    </w:p>
    <w:p w:rsidR="000C108A" w:rsidRDefault="000C108A" w:rsidP="00561984">
      <w:pPr>
        <w:bidi/>
        <w:jc w:val="both"/>
        <w:rPr>
          <w:rFonts w:cs="B Nazanin"/>
          <w:sz w:val="28"/>
          <w:szCs w:val="28"/>
          <w:rtl/>
          <w:lang w:bidi="fa-IR"/>
        </w:rPr>
      </w:pPr>
      <w:r>
        <w:rPr>
          <w:rFonts w:cs="B Nazanin" w:hint="cs"/>
          <w:sz w:val="28"/>
          <w:szCs w:val="28"/>
          <w:rtl/>
          <w:lang w:bidi="fa-IR"/>
        </w:rPr>
        <w:t>سرمایه‌داری هم‌واره با مستثناکردن بخشی از خود به عنوان یک درونِ بیرونی</w:t>
      </w:r>
      <w:r w:rsidR="00375E8B">
        <w:rPr>
          <w:rFonts w:cs="B Nazanin" w:hint="cs"/>
          <w:sz w:val="28"/>
          <w:szCs w:val="28"/>
          <w:rtl/>
          <w:lang w:bidi="fa-IR"/>
        </w:rPr>
        <w:t xml:space="preserve"> یا بیر</w:t>
      </w:r>
      <w:r>
        <w:rPr>
          <w:rFonts w:cs="B Nazanin" w:hint="cs"/>
          <w:sz w:val="28"/>
          <w:szCs w:val="28"/>
          <w:rtl/>
          <w:lang w:bidi="fa-IR"/>
        </w:rPr>
        <w:t xml:space="preserve">ونِ درونی است که می‌تواند وجود داشته باشد. </w:t>
      </w:r>
      <w:r w:rsidR="000C56D1">
        <w:rPr>
          <w:rFonts w:cs="B Nazanin" w:hint="cs"/>
          <w:sz w:val="28"/>
          <w:szCs w:val="28"/>
          <w:rtl/>
          <w:lang w:bidi="fa-IR"/>
        </w:rPr>
        <w:t xml:space="preserve">صیرورت و نیز </w:t>
      </w:r>
      <w:r w:rsidR="00081791">
        <w:rPr>
          <w:rFonts w:cs="B Nazanin" w:hint="cs"/>
          <w:sz w:val="28"/>
          <w:szCs w:val="28"/>
          <w:rtl/>
          <w:lang w:bidi="fa-IR"/>
        </w:rPr>
        <w:t xml:space="preserve">تعادل منظومه تنها این‌گونه است که برقرار می‌شود. </w:t>
      </w:r>
      <w:r>
        <w:rPr>
          <w:rFonts w:cs="B Nazanin" w:hint="cs"/>
          <w:sz w:val="28"/>
          <w:szCs w:val="28"/>
          <w:rtl/>
          <w:lang w:bidi="fa-IR"/>
        </w:rPr>
        <w:t>اشتباه رزا آن بود که می‌پنداشت تا وقتی بیرون سرمایه‌داری چیزی غیرسرمایه‌دارانه</w:t>
      </w:r>
      <w:r w:rsidR="00FD1649">
        <w:rPr>
          <w:rFonts w:cs="B Nazanin" w:hint="cs"/>
          <w:sz w:val="28"/>
          <w:szCs w:val="28"/>
          <w:rtl/>
          <w:lang w:bidi="fa-IR"/>
        </w:rPr>
        <w:t xml:space="preserve"> و پیشاکاپیتالیستی</w:t>
      </w:r>
      <w:r>
        <w:rPr>
          <w:rFonts w:cs="B Nazanin" w:hint="cs"/>
          <w:sz w:val="28"/>
          <w:szCs w:val="28"/>
          <w:rtl/>
          <w:lang w:bidi="fa-IR"/>
        </w:rPr>
        <w:t xml:space="preserve"> وجود </w:t>
      </w:r>
      <w:r w:rsidR="00FD1649">
        <w:rPr>
          <w:rFonts w:cs="B Nazanin" w:hint="cs"/>
          <w:sz w:val="28"/>
          <w:szCs w:val="28"/>
          <w:rtl/>
          <w:lang w:bidi="fa-IR"/>
        </w:rPr>
        <w:t>داشته باشد</w:t>
      </w:r>
      <w:r>
        <w:rPr>
          <w:rFonts w:cs="B Nazanin" w:hint="cs"/>
          <w:sz w:val="28"/>
          <w:szCs w:val="28"/>
          <w:rtl/>
          <w:lang w:bidi="fa-IR"/>
        </w:rPr>
        <w:t xml:space="preserve"> عمرش درازا می‌یابد و به‌محض گلوبالیزه‌شدن آن سقوط نهایی</w:t>
      </w:r>
      <w:r w:rsidR="004230A7">
        <w:rPr>
          <w:rFonts w:cs="B Nazanin" w:hint="cs"/>
          <w:sz w:val="28"/>
          <w:szCs w:val="28"/>
          <w:rtl/>
          <w:lang w:bidi="fa-IR"/>
        </w:rPr>
        <w:t>ِ</w:t>
      </w:r>
      <w:r>
        <w:rPr>
          <w:rFonts w:cs="B Nazanin" w:hint="cs"/>
          <w:sz w:val="28"/>
          <w:szCs w:val="28"/>
          <w:rtl/>
          <w:lang w:bidi="fa-IR"/>
        </w:rPr>
        <w:t xml:space="preserve"> محتومش </w:t>
      </w:r>
      <w:r w:rsidR="004230A7">
        <w:rPr>
          <w:rFonts w:cs="B Nazanin" w:hint="cs"/>
          <w:sz w:val="28"/>
          <w:szCs w:val="28"/>
          <w:rtl/>
          <w:lang w:bidi="fa-IR"/>
        </w:rPr>
        <w:t>درمی‌رسد</w:t>
      </w:r>
      <w:r>
        <w:rPr>
          <w:rFonts w:cs="B Nazanin" w:hint="cs"/>
          <w:sz w:val="28"/>
          <w:szCs w:val="28"/>
          <w:rtl/>
          <w:lang w:bidi="fa-IR"/>
        </w:rPr>
        <w:t xml:space="preserve">. </w:t>
      </w:r>
      <w:r w:rsidRPr="006E750A">
        <w:rPr>
          <w:rFonts w:cs="B Nazanin" w:hint="cs"/>
          <w:sz w:val="28"/>
          <w:szCs w:val="28"/>
          <w:rtl/>
          <w:lang w:bidi="fa-IR"/>
        </w:rPr>
        <w:t>در این اشتباه</w:t>
      </w:r>
      <w:r w:rsidR="00CF4F0D" w:rsidRPr="006E750A">
        <w:rPr>
          <w:rFonts w:cs="B Nazanin" w:hint="cs"/>
          <w:sz w:val="28"/>
          <w:szCs w:val="28"/>
          <w:rtl/>
          <w:lang w:bidi="fa-IR"/>
        </w:rPr>
        <w:t xml:space="preserve"> جغرافیایی‌ـ‌مکانی</w:t>
      </w:r>
      <w:r w:rsidRPr="006E750A">
        <w:rPr>
          <w:rFonts w:cs="B Nazanin" w:hint="cs"/>
          <w:sz w:val="28"/>
          <w:szCs w:val="28"/>
          <w:rtl/>
          <w:lang w:bidi="fa-IR"/>
        </w:rPr>
        <w:t xml:space="preserve"> رزا بصیرتی نهفته است که لزوم </w:t>
      </w:r>
      <w:r w:rsidR="00BE0AE3" w:rsidRPr="006E750A">
        <w:rPr>
          <w:rFonts w:cs="B Nazanin" w:hint="cs"/>
          <w:sz w:val="28"/>
          <w:szCs w:val="28"/>
          <w:rtl/>
          <w:lang w:bidi="fa-IR"/>
        </w:rPr>
        <w:t>"</w:t>
      </w:r>
      <w:r w:rsidRPr="006E750A">
        <w:rPr>
          <w:rFonts w:cs="B Nazanin" w:hint="cs"/>
          <w:sz w:val="28"/>
          <w:szCs w:val="28"/>
          <w:rtl/>
          <w:lang w:bidi="fa-IR"/>
        </w:rPr>
        <w:t>بیرون</w:t>
      </w:r>
      <w:r w:rsidR="00BE0AE3" w:rsidRPr="006E750A">
        <w:rPr>
          <w:rFonts w:cs="B Nazanin" w:hint="cs"/>
          <w:sz w:val="28"/>
          <w:szCs w:val="28"/>
          <w:rtl/>
          <w:lang w:bidi="fa-IR"/>
        </w:rPr>
        <w:t>"</w:t>
      </w:r>
      <w:r w:rsidRPr="006E750A">
        <w:rPr>
          <w:rFonts w:cs="B Nazanin" w:hint="cs"/>
          <w:sz w:val="28"/>
          <w:szCs w:val="28"/>
          <w:rtl/>
          <w:lang w:bidi="fa-IR"/>
        </w:rPr>
        <w:t xml:space="preserve"> را تشخیص می‌دهد، ولی آن بی</w:t>
      </w:r>
      <w:r w:rsidR="004230A7" w:rsidRPr="006E750A">
        <w:rPr>
          <w:rFonts w:cs="B Nazanin" w:hint="cs"/>
          <w:sz w:val="28"/>
          <w:szCs w:val="28"/>
          <w:rtl/>
          <w:lang w:bidi="fa-IR"/>
        </w:rPr>
        <w:t>رون را درونی سرمایه‌داری نمی‌بیند</w:t>
      </w:r>
      <w:r w:rsidRPr="006E750A">
        <w:rPr>
          <w:rFonts w:cs="B Nazanin" w:hint="cs"/>
          <w:sz w:val="28"/>
          <w:szCs w:val="28"/>
          <w:rtl/>
          <w:lang w:bidi="fa-IR"/>
        </w:rPr>
        <w:t xml:space="preserve">. شاهد آن‌که همان جوامع پیشاکاپیتالیستیِ بیرون سرمایه‌داریِ مدِّنظر رزا نیز همان بیرون درونیِ کاپیتالیسم مرکانتیلیست </w:t>
      </w:r>
      <w:r w:rsidR="0026070B" w:rsidRPr="006E750A">
        <w:rPr>
          <w:rFonts w:cs="B Nazanin" w:hint="cs"/>
          <w:sz w:val="28"/>
          <w:szCs w:val="28"/>
          <w:rtl/>
          <w:lang w:bidi="fa-IR"/>
        </w:rPr>
        <w:t xml:space="preserve">گلوبالِ آن‌زمانی بودند و نمی‌شد کردوکار آن جوامع را و به ویژه تبدیل جوامع با شیوه‌ی تولید آسیایی به فئودالیسم را از سر تولید برای بازار جهانی، بدون لحاظ کردن کردوکار </w:t>
      </w:r>
      <w:r w:rsidR="00CF4F0D" w:rsidRPr="006E750A">
        <w:rPr>
          <w:rFonts w:cs="B Nazanin" w:hint="cs"/>
          <w:sz w:val="28"/>
          <w:szCs w:val="28"/>
          <w:rtl/>
          <w:lang w:bidi="fa-IR"/>
        </w:rPr>
        <w:t>"</w:t>
      </w:r>
      <w:r w:rsidR="004230A7" w:rsidRPr="006E750A">
        <w:rPr>
          <w:rFonts w:cs="B Nazanin" w:hint="cs"/>
          <w:sz w:val="28"/>
          <w:szCs w:val="28"/>
          <w:rtl/>
          <w:lang w:bidi="fa-IR"/>
        </w:rPr>
        <w:t>امپریالیسم مبتنی بر استعمار</w:t>
      </w:r>
      <w:r w:rsidR="0026070B" w:rsidRPr="006E750A">
        <w:rPr>
          <w:rFonts w:cs="B Nazanin" w:hint="cs"/>
          <w:sz w:val="28"/>
          <w:szCs w:val="28"/>
          <w:rtl/>
          <w:lang w:bidi="fa-IR"/>
        </w:rPr>
        <w:t xml:space="preserve"> مرکانتیلیست</w:t>
      </w:r>
      <w:r w:rsidR="004230A7" w:rsidRPr="006E750A">
        <w:rPr>
          <w:rFonts w:cs="B Nazanin" w:hint="cs"/>
          <w:sz w:val="28"/>
          <w:szCs w:val="28"/>
          <w:rtl/>
          <w:lang w:bidi="fa-IR"/>
        </w:rPr>
        <w:t>ی</w:t>
      </w:r>
      <w:r w:rsidR="0026070B" w:rsidRPr="006E750A">
        <w:rPr>
          <w:rFonts w:cs="B Nazanin" w:hint="cs"/>
          <w:sz w:val="28"/>
          <w:szCs w:val="28"/>
          <w:rtl/>
          <w:lang w:bidi="fa-IR"/>
        </w:rPr>
        <w:t xml:space="preserve"> </w:t>
      </w:r>
      <w:r w:rsidR="004230A7" w:rsidRPr="006E750A">
        <w:rPr>
          <w:rFonts w:cs="B Nazanin" w:hint="cs"/>
          <w:sz w:val="28"/>
          <w:szCs w:val="28"/>
          <w:rtl/>
          <w:lang w:bidi="fa-IR"/>
        </w:rPr>
        <w:t>هلند</w:t>
      </w:r>
      <w:r w:rsidR="00CF4F0D" w:rsidRPr="006E750A">
        <w:rPr>
          <w:rFonts w:cs="B Nazanin" w:hint="cs"/>
          <w:sz w:val="28"/>
          <w:szCs w:val="28"/>
          <w:rtl/>
          <w:lang w:bidi="fa-IR"/>
        </w:rPr>
        <w:t>"</w:t>
      </w:r>
      <w:r w:rsidR="004230A7" w:rsidRPr="006E750A">
        <w:rPr>
          <w:rFonts w:cs="B Nazanin" w:hint="cs"/>
          <w:sz w:val="28"/>
          <w:szCs w:val="28"/>
          <w:rtl/>
          <w:lang w:bidi="fa-IR"/>
        </w:rPr>
        <w:t xml:space="preserve"> و سپس‌تر </w:t>
      </w:r>
      <w:r w:rsidR="00CF4F0D" w:rsidRPr="006E750A">
        <w:rPr>
          <w:rFonts w:cs="B Nazanin" w:hint="cs"/>
          <w:sz w:val="28"/>
          <w:szCs w:val="28"/>
          <w:rtl/>
          <w:lang w:bidi="fa-IR"/>
        </w:rPr>
        <w:t>"</w:t>
      </w:r>
      <w:r w:rsidR="004230A7" w:rsidRPr="006E750A">
        <w:rPr>
          <w:rFonts w:cs="B Nazanin" w:hint="cs"/>
          <w:sz w:val="28"/>
          <w:szCs w:val="28"/>
          <w:rtl/>
          <w:lang w:bidi="fa-IR"/>
        </w:rPr>
        <w:t>امپریالیسم مبتنی بر استعمار نظام‌مند بریتانیایی</w:t>
      </w:r>
      <w:r w:rsidR="00CF4F0D" w:rsidRPr="006E750A">
        <w:rPr>
          <w:rFonts w:cs="B Nazanin" w:hint="cs"/>
          <w:sz w:val="28"/>
          <w:szCs w:val="28"/>
          <w:rtl/>
          <w:lang w:bidi="fa-IR"/>
        </w:rPr>
        <w:t>"</w:t>
      </w:r>
      <w:r w:rsidR="004230A7" w:rsidRPr="006E750A">
        <w:rPr>
          <w:rFonts w:cs="B Nazanin" w:hint="cs"/>
          <w:sz w:val="28"/>
          <w:szCs w:val="28"/>
          <w:rtl/>
          <w:lang w:bidi="fa-IR"/>
        </w:rPr>
        <w:t xml:space="preserve"> </w:t>
      </w:r>
      <w:r w:rsidR="0026070B" w:rsidRPr="006E750A">
        <w:rPr>
          <w:rFonts w:cs="B Nazanin" w:hint="cs"/>
          <w:sz w:val="28"/>
          <w:szCs w:val="28"/>
          <w:rtl/>
          <w:lang w:bidi="fa-IR"/>
        </w:rPr>
        <w:t>درک کرد.</w:t>
      </w:r>
    </w:p>
    <w:p w:rsidR="004230A7" w:rsidRDefault="004230A7" w:rsidP="00C32FE7">
      <w:pPr>
        <w:bidi/>
        <w:jc w:val="both"/>
        <w:rPr>
          <w:rFonts w:cs="B Nazanin"/>
          <w:sz w:val="28"/>
          <w:szCs w:val="28"/>
          <w:rtl/>
          <w:lang w:bidi="fa-IR"/>
        </w:rPr>
      </w:pPr>
      <w:r>
        <w:rPr>
          <w:rFonts w:cs="B Nazanin" w:hint="cs"/>
          <w:sz w:val="28"/>
          <w:szCs w:val="28"/>
          <w:rtl/>
          <w:lang w:bidi="fa-IR"/>
        </w:rPr>
        <w:t xml:space="preserve">ارزش‌زدایی را درنظر </w:t>
      </w:r>
      <w:r w:rsidR="00C32FE7">
        <w:rPr>
          <w:rFonts w:cs="B Nazanin" w:hint="cs"/>
          <w:sz w:val="28"/>
          <w:szCs w:val="28"/>
          <w:rtl/>
          <w:lang w:bidi="fa-IR"/>
        </w:rPr>
        <w:t>آورید</w:t>
      </w:r>
      <w:r>
        <w:rPr>
          <w:rFonts w:cs="B Nazanin" w:hint="cs"/>
          <w:sz w:val="28"/>
          <w:szCs w:val="28"/>
          <w:rtl/>
          <w:lang w:bidi="fa-IR"/>
        </w:rPr>
        <w:t>. بحران سرمایه‌داری</w:t>
      </w:r>
      <w:r>
        <w:rPr>
          <w:rFonts w:ascii="Calibri" w:hAnsi="Calibri" w:cs="Calibri"/>
          <w:sz w:val="28"/>
          <w:szCs w:val="28"/>
          <w:rtl/>
          <w:lang w:bidi="fa-IR"/>
        </w:rPr>
        <w:t>˚</w:t>
      </w:r>
      <w:r>
        <w:rPr>
          <w:rFonts w:cs="B Nazanin" w:hint="cs"/>
          <w:sz w:val="28"/>
          <w:szCs w:val="28"/>
          <w:rtl/>
          <w:lang w:bidi="fa-IR"/>
        </w:rPr>
        <w:t xml:space="preserve"> ارزشی را می‌زداید که </w:t>
      </w:r>
      <w:r w:rsidR="00CF4F0D">
        <w:rPr>
          <w:rFonts w:cs="B Nazanin" w:hint="cs"/>
          <w:sz w:val="28"/>
          <w:szCs w:val="28"/>
          <w:rtl/>
          <w:lang w:bidi="fa-IR"/>
        </w:rPr>
        <w:t xml:space="preserve">پیش‌تر </w:t>
      </w:r>
      <w:r>
        <w:rPr>
          <w:rFonts w:cs="B Nazanin" w:hint="cs"/>
          <w:sz w:val="28"/>
          <w:szCs w:val="28"/>
          <w:rtl/>
          <w:lang w:bidi="fa-IR"/>
        </w:rPr>
        <w:t xml:space="preserve">در شیوه‌ی تولید سرمایه‌دارانه خلق شده است و </w:t>
      </w:r>
      <w:r w:rsidR="00C32FE7">
        <w:rPr>
          <w:rFonts w:cs="B Nazanin" w:hint="cs"/>
          <w:sz w:val="28"/>
          <w:szCs w:val="28"/>
          <w:rtl/>
          <w:lang w:bidi="fa-IR"/>
        </w:rPr>
        <w:t xml:space="preserve">می‌دانیم که </w:t>
      </w:r>
      <w:r>
        <w:rPr>
          <w:rFonts w:cs="B Nazanin" w:hint="cs"/>
          <w:sz w:val="28"/>
          <w:szCs w:val="28"/>
          <w:rtl/>
          <w:lang w:bidi="fa-IR"/>
        </w:rPr>
        <w:t>بدون این زدایش</w:t>
      </w:r>
      <w:r>
        <w:rPr>
          <w:rFonts w:ascii="Calibri" w:hAnsi="Calibri" w:cs="Calibri"/>
          <w:sz w:val="28"/>
          <w:szCs w:val="28"/>
          <w:rtl/>
          <w:lang w:bidi="fa-IR"/>
        </w:rPr>
        <w:t>˚</w:t>
      </w:r>
      <w:r>
        <w:rPr>
          <w:rFonts w:cs="B Nazanin" w:hint="cs"/>
          <w:sz w:val="28"/>
          <w:szCs w:val="28"/>
          <w:rtl/>
          <w:lang w:bidi="fa-IR"/>
        </w:rPr>
        <w:t xml:space="preserve"> شرط حیاتش ملغا می‌شود. </w:t>
      </w:r>
      <w:r w:rsidR="007078C1">
        <w:rPr>
          <w:rFonts w:cs="B Nazanin" w:hint="cs"/>
          <w:sz w:val="28"/>
          <w:szCs w:val="28"/>
          <w:rtl/>
          <w:lang w:bidi="fa-IR"/>
        </w:rPr>
        <w:t>دارایی‌های ارزش‌مند از مدار گرد</w:t>
      </w:r>
      <w:r>
        <w:rPr>
          <w:rFonts w:cs="B Nazanin" w:hint="cs"/>
          <w:sz w:val="28"/>
          <w:szCs w:val="28"/>
          <w:rtl/>
          <w:lang w:bidi="fa-IR"/>
        </w:rPr>
        <w:t xml:space="preserve">ش </w:t>
      </w:r>
      <w:r w:rsidRPr="00EA5820">
        <w:rPr>
          <w:rFonts w:cs="B Nazanin" w:hint="cs"/>
          <w:sz w:val="28"/>
          <w:szCs w:val="28"/>
          <w:rtl/>
          <w:lang w:bidi="fa-IR"/>
        </w:rPr>
        <w:t>"بیرونی" می‌شوند</w:t>
      </w:r>
      <w:r>
        <w:rPr>
          <w:rFonts w:cs="B Nazanin" w:hint="cs"/>
          <w:sz w:val="28"/>
          <w:szCs w:val="28"/>
          <w:rtl/>
          <w:lang w:bidi="fa-IR"/>
        </w:rPr>
        <w:t xml:space="preserve"> تا در دور بعد با تملک‌شان توسط سرمایه‌های عظیم‌تر به مدار سرمایه بازگردند. یعنی قاعده‌ی </w:t>
      </w:r>
      <w:r>
        <w:rPr>
          <w:rFonts w:cs="B Nazanin" w:hint="cs"/>
          <w:sz w:val="28"/>
          <w:szCs w:val="28"/>
          <w:rtl/>
          <w:lang w:bidi="fa-IR"/>
        </w:rPr>
        <w:lastRenderedPageBreak/>
        <w:t>منطق ارزش به‌مدد منطق استثناسازی است که پیش می‌رود و با این‌که قاعده زمینه‌ی عام را می‌سازد این استثنا است که شرط پایاییِ قاعده است.</w:t>
      </w:r>
    </w:p>
    <w:p w:rsidR="00081791" w:rsidRDefault="00081791" w:rsidP="004230A7">
      <w:pPr>
        <w:bidi/>
        <w:jc w:val="both"/>
        <w:rPr>
          <w:rFonts w:cs="B Nazanin"/>
          <w:sz w:val="28"/>
          <w:szCs w:val="28"/>
          <w:rtl/>
          <w:lang w:bidi="fa-IR"/>
        </w:rPr>
      </w:pPr>
    </w:p>
    <w:p w:rsidR="00081791" w:rsidRDefault="00081791" w:rsidP="00C32FE7">
      <w:pPr>
        <w:bidi/>
        <w:jc w:val="both"/>
        <w:rPr>
          <w:rFonts w:cs="B Nazanin"/>
          <w:sz w:val="28"/>
          <w:szCs w:val="28"/>
          <w:rtl/>
          <w:lang w:bidi="fa-IR"/>
        </w:rPr>
      </w:pPr>
      <w:r>
        <w:rPr>
          <w:rFonts w:cs="B Nazanin" w:hint="cs"/>
          <w:sz w:val="28"/>
          <w:szCs w:val="28"/>
          <w:rtl/>
          <w:lang w:bidi="fa-IR"/>
        </w:rPr>
        <w:t xml:space="preserve">اصل موضوعه‌ی شیوه‌ی تولید سرمایه‌داری جهت تضمین هژمونی‌اش جادادنِ سوژه‌هایش در انتزاعی‌ست که جامعه‌ی مدنی نام دارد. لیکن خود همین جامعه‌ی مدنی همیشه </w:t>
      </w:r>
      <w:r w:rsidR="00C2299C">
        <w:rPr>
          <w:rFonts w:cs="B Nazanin" w:hint="cs"/>
          <w:sz w:val="28"/>
          <w:szCs w:val="28"/>
          <w:rtl/>
          <w:lang w:bidi="fa-IR"/>
        </w:rPr>
        <w:t>نا</w:t>
      </w:r>
      <w:r>
        <w:rPr>
          <w:rFonts w:cs="B Nazanin" w:hint="cs"/>
          <w:sz w:val="28"/>
          <w:szCs w:val="28"/>
          <w:rtl/>
          <w:lang w:bidi="fa-IR"/>
        </w:rPr>
        <w:t>مشمول آحادی‌ست که از آن مستثنا شده‌اند و از وجهی</w:t>
      </w:r>
      <w:r w:rsidR="00C32FE7">
        <w:rPr>
          <w:rFonts w:ascii="Calibri" w:hAnsi="Calibri" w:cs="Calibri"/>
          <w:sz w:val="28"/>
          <w:szCs w:val="28"/>
          <w:rtl/>
          <w:lang w:bidi="fa-IR"/>
        </w:rPr>
        <w:t>˚</w:t>
      </w:r>
      <w:r>
        <w:rPr>
          <w:rFonts w:cs="B Nazanin" w:hint="cs"/>
          <w:sz w:val="28"/>
          <w:szCs w:val="28"/>
          <w:rtl/>
          <w:lang w:bidi="fa-IR"/>
        </w:rPr>
        <w:t xml:space="preserve"> تاریخ سرمایه‌دار</w:t>
      </w:r>
      <w:r w:rsidR="00C32FE7">
        <w:rPr>
          <w:rFonts w:cs="B Nazanin" w:hint="cs"/>
          <w:sz w:val="28"/>
          <w:szCs w:val="28"/>
          <w:rtl/>
          <w:lang w:bidi="fa-IR"/>
        </w:rPr>
        <w:t>ی</w:t>
      </w:r>
      <w:r>
        <w:rPr>
          <w:rFonts w:cs="B Nazanin" w:hint="cs"/>
          <w:sz w:val="28"/>
          <w:szCs w:val="28"/>
          <w:rtl/>
          <w:lang w:bidi="fa-IR"/>
        </w:rPr>
        <w:t xml:space="preserve"> تاریخ </w:t>
      </w:r>
      <w:r w:rsidR="00C32FE7">
        <w:rPr>
          <w:rFonts w:cs="B Nazanin" w:hint="cs"/>
          <w:sz w:val="28"/>
          <w:szCs w:val="28"/>
          <w:rtl/>
          <w:lang w:bidi="fa-IR"/>
        </w:rPr>
        <w:t>بسا جنبش‌ها</w:t>
      </w:r>
      <w:r>
        <w:rPr>
          <w:rFonts w:cs="B Nazanin" w:hint="cs"/>
          <w:sz w:val="28"/>
          <w:szCs w:val="28"/>
          <w:rtl/>
          <w:lang w:bidi="fa-IR"/>
        </w:rPr>
        <w:t xml:space="preserve"> برای ورود به این جامعه‌ی مدنی </w:t>
      </w:r>
      <w:r w:rsidR="00C32FE7">
        <w:rPr>
          <w:rFonts w:cs="B Nazanin" w:hint="cs"/>
          <w:sz w:val="28"/>
          <w:szCs w:val="28"/>
          <w:rtl/>
          <w:lang w:bidi="fa-IR"/>
        </w:rPr>
        <w:t xml:space="preserve">بوده </w:t>
      </w:r>
      <w:r>
        <w:rPr>
          <w:rFonts w:cs="B Nazanin" w:hint="cs"/>
          <w:sz w:val="28"/>
          <w:szCs w:val="28"/>
          <w:rtl/>
          <w:lang w:bidi="fa-IR"/>
        </w:rPr>
        <w:t xml:space="preserve">است. لیکن همه می‌دانیم که جامعه‌ی مدنی مناسکی‌ست که هر چه در آن ورود کند دیگر هیچ‌گاه همان چیز پیش‌ترش نخواهد بود. </w:t>
      </w:r>
      <w:r w:rsidR="00260F97">
        <w:rPr>
          <w:rFonts w:cs="B Nazanin" w:hint="cs"/>
          <w:sz w:val="28"/>
          <w:szCs w:val="28"/>
          <w:rtl/>
          <w:lang w:bidi="fa-IR"/>
        </w:rPr>
        <w:t>القصه این جامعه‌ی مدنی به‌مدد مستثنا کردن بخشی از آحاد است که وجود دارد، چه به‌محض دربرگرفتن کل، خود</w:t>
      </w:r>
      <w:r w:rsidR="00C32FE7">
        <w:rPr>
          <w:rFonts w:cs="B Nazanin" w:hint="cs"/>
          <w:sz w:val="28"/>
          <w:szCs w:val="28"/>
          <w:rtl/>
          <w:lang w:bidi="fa-IR"/>
        </w:rPr>
        <w:t>ِ</w:t>
      </w:r>
      <w:r w:rsidR="00260F97">
        <w:rPr>
          <w:rFonts w:cs="B Nazanin" w:hint="cs"/>
          <w:sz w:val="28"/>
          <w:szCs w:val="28"/>
          <w:rtl/>
          <w:lang w:bidi="fa-IR"/>
        </w:rPr>
        <w:t xml:space="preserve"> پ</w:t>
      </w:r>
      <w:r w:rsidR="00C2299C">
        <w:rPr>
          <w:rFonts w:cs="B Nazanin" w:hint="cs"/>
          <w:sz w:val="28"/>
          <w:szCs w:val="28"/>
          <w:rtl/>
          <w:lang w:bidi="fa-IR"/>
        </w:rPr>
        <w:t xml:space="preserve">ویه‌ی هژمونی‌بخشش ازکار می‌افتد. </w:t>
      </w:r>
    </w:p>
    <w:p w:rsidR="004230A7" w:rsidRDefault="004230A7" w:rsidP="00C2299C">
      <w:pPr>
        <w:bidi/>
        <w:jc w:val="both"/>
        <w:rPr>
          <w:rFonts w:cs="B Nazanin"/>
          <w:sz w:val="28"/>
          <w:szCs w:val="28"/>
          <w:rtl/>
          <w:lang w:bidi="fa-IR"/>
        </w:rPr>
      </w:pPr>
      <w:r>
        <w:rPr>
          <w:rFonts w:cs="B Nazanin" w:hint="cs"/>
          <w:sz w:val="28"/>
          <w:szCs w:val="28"/>
          <w:rtl/>
          <w:lang w:bidi="fa-IR"/>
        </w:rPr>
        <w:t xml:space="preserve">در سطح سیاسی نیز این استثنای فاشیسم و شبه‌فاشیسم است که قاعده‌ی لیبرالیسم عام سرمایه‌داری را پابرجا نگه می‌دارد و در سطح چرخه‌های کلان فرگشت‌های سینوسیِ سرمایه‌داری، این استثنای دوران افول هژمونیک است که </w:t>
      </w:r>
      <w:r w:rsidRPr="00EC4236">
        <w:rPr>
          <w:rFonts w:cs="B Nazanin" w:hint="cs"/>
          <w:sz w:val="28"/>
          <w:szCs w:val="28"/>
          <w:rtl/>
          <w:lang w:bidi="fa-IR"/>
        </w:rPr>
        <w:t>قرن‌</w:t>
      </w:r>
      <w:r w:rsidR="007078C1" w:rsidRPr="00EC4236">
        <w:rPr>
          <w:rFonts w:cs="B Nazanin" w:hint="cs"/>
          <w:sz w:val="28"/>
          <w:szCs w:val="28"/>
          <w:rtl/>
          <w:lang w:bidi="fa-IR"/>
        </w:rPr>
        <w:t>های طولانی هلندی‌ـ‌بریتانیایی‌ـ‌</w:t>
      </w:r>
      <w:r w:rsidRPr="00EC4236">
        <w:rPr>
          <w:rFonts w:cs="B Nazanin" w:hint="cs"/>
          <w:sz w:val="28"/>
          <w:szCs w:val="28"/>
          <w:rtl/>
          <w:lang w:bidi="fa-IR"/>
        </w:rPr>
        <w:t>آمریکایی</w:t>
      </w:r>
      <w:r>
        <w:rPr>
          <w:rFonts w:cs="B Nazanin" w:hint="cs"/>
          <w:sz w:val="28"/>
          <w:szCs w:val="28"/>
          <w:rtl/>
          <w:lang w:bidi="fa-IR"/>
        </w:rPr>
        <w:t xml:space="preserve"> را ممکن کرده است. </w:t>
      </w:r>
      <w:r w:rsidR="009D5F68">
        <w:rPr>
          <w:rFonts w:cs="B Nazanin" w:hint="cs"/>
          <w:sz w:val="28"/>
          <w:szCs w:val="28"/>
          <w:rtl/>
          <w:lang w:bidi="fa-IR"/>
        </w:rPr>
        <w:t xml:space="preserve">پس </w:t>
      </w:r>
      <w:r w:rsidR="00CF4F0D">
        <w:rPr>
          <w:rFonts w:cs="B Nazanin" w:hint="cs"/>
          <w:sz w:val="28"/>
          <w:szCs w:val="28"/>
          <w:rtl/>
          <w:lang w:bidi="fa-IR"/>
        </w:rPr>
        <w:t>پویه‌ی سرمایه‌داری با این دیالکتیک قاعده‌ـ‌استثنای درـ‌زمانی و هم‌ـ‌زمانی است که پیش می‌رود.</w:t>
      </w:r>
      <w:r w:rsidR="00C32FE7">
        <w:rPr>
          <w:rStyle w:val="FootnoteReference"/>
          <w:rFonts w:cs="B Nazanin"/>
          <w:sz w:val="28"/>
          <w:szCs w:val="28"/>
          <w:rtl/>
          <w:lang w:bidi="fa-IR"/>
        </w:rPr>
        <w:footnoteReference w:id="2"/>
      </w:r>
      <w:r w:rsidR="00C32FE7">
        <w:rPr>
          <w:rFonts w:cs="B Nazanin" w:hint="cs"/>
          <w:sz w:val="28"/>
          <w:szCs w:val="28"/>
          <w:rtl/>
          <w:lang w:bidi="fa-IR"/>
        </w:rPr>
        <w:t xml:space="preserve"> </w:t>
      </w:r>
    </w:p>
    <w:p w:rsidR="00561984" w:rsidRDefault="00561984" w:rsidP="00561984">
      <w:pPr>
        <w:bidi/>
        <w:jc w:val="both"/>
        <w:rPr>
          <w:rFonts w:cs="B Nazanin"/>
          <w:sz w:val="28"/>
          <w:szCs w:val="28"/>
          <w:rtl/>
          <w:lang w:bidi="fa-IR"/>
        </w:rPr>
      </w:pPr>
    </w:p>
    <w:p w:rsidR="00561984" w:rsidRPr="00561984" w:rsidRDefault="00561984" w:rsidP="00561984">
      <w:pPr>
        <w:bidi/>
        <w:jc w:val="both"/>
        <w:rPr>
          <w:rFonts w:cs="Calibri"/>
          <w:b/>
          <w:bCs/>
          <w:sz w:val="32"/>
          <w:szCs w:val="32"/>
          <w:rtl/>
          <w:lang w:bidi="fa-IR"/>
        </w:rPr>
      </w:pPr>
      <w:r w:rsidRPr="00561984">
        <w:rPr>
          <w:rFonts w:cs="B Nazanin" w:hint="cs"/>
          <w:b/>
          <w:bCs/>
          <w:sz w:val="32"/>
          <w:szCs w:val="32"/>
          <w:rtl/>
          <w:lang w:bidi="fa-IR"/>
        </w:rPr>
        <w:t>انسانیت مازاد</w:t>
      </w:r>
    </w:p>
    <w:p w:rsidR="0026070B" w:rsidRDefault="0026070B" w:rsidP="009D5F68">
      <w:pPr>
        <w:bidi/>
        <w:jc w:val="both"/>
        <w:rPr>
          <w:rFonts w:cs="B Nazanin"/>
          <w:sz w:val="28"/>
          <w:szCs w:val="28"/>
          <w:rtl/>
          <w:lang w:bidi="fa-IR"/>
        </w:rPr>
      </w:pPr>
      <w:r>
        <w:rPr>
          <w:rFonts w:cs="B Nazanin" w:hint="cs"/>
          <w:sz w:val="28"/>
          <w:szCs w:val="28"/>
          <w:rtl/>
          <w:lang w:bidi="fa-IR"/>
        </w:rPr>
        <w:t>منطق استثناسازی یعنی این‌که سرمایه‌داری همیشه چیزی را از درون خود در بیرونش می‌گذارد</w:t>
      </w:r>
      <w:r w:rsidR="00BE0AE3">
        <w:rPr>
          <w:rFonts w:cs="B Nazanin" w:hint="cs"/>
          <w:sz w:val="28"/>
          <w:szCs w:val="28"/>
          <w:rtl/>
          <w:lang w:bidi="fa-IR"/>
        </w:rPr>
        <w:t xml:space="preserve"> و ب</w:t>
      </w:r>
      <w:r w:rsidR="004230A7">
        <w:rPr>
          <w:rFonts w:cs="B Nazanin" w:hint="cs"/>
          <w:sz w:val="28"/>
          <w:szCs w:val="28"/>
          <w:rtl/>
          <w:lang w:bidi="fa-IR"/>
        </w:rPr>
        <w:t>ا</w:t>
      </w:r>
      <w:r w:rsidR="00BE0AE3">
        <w:rPr>
          <w:rFonts w:cs="B Nazanin" w:hint="cs"/>
          <w:sz w:val="28"/>
          <w:szCs w:val="28"/>
          <w:rtl/>
          <w:lang w:bidi="fa-IR"/>
        </w:rPr>
        <w:t>زتولید می‌کند</w:t>
      </w:r>
      <w:r>
        <w:rPr>
          <w:rFonts w:cs="B Nazanin" w:hint="cs"/>
          <w:sz w:val="28"/>
          <w:szCs w:val="28"/>
          <w:rtl/>
          <w:lang w:bidi="fa-IR"/>
        </w:rPr>
        <w:t>.</w:t>
      </w:r>
      <w:r w:rsidR="00561984" w:rsidRPr="00561984">
        <w:rPr>
          <w:rFonts w:cs="B Nazanin" w:hint="cs"/>
          <w:sz w:val="28"/>
          <w:szCs w:val="28"/>
          <w:rtl/>
          <w:lang w:bidi="fa-IR"/>
        </w:rPr>
        <w:t xml:space="preserve"> </w:t>
      </w:r>
      <w:r w:rsidR="00561984">
        <w:rPr>
          <w:rFonts w:cs="B Nazanin" w:hint="cs"/>
          <w:sz w:val="28"/>
          <w:szCs w:val="28"/>
          <w:rtl/>
          <w:lang w:bidi="fa-IR"/>
        </w:rPr>
        <w:t>نمونه‌ی گویای آن ارتش ذخیره‌ی کار است. مارکس در جلد یک سرمایه این موضوع را قانون عام و مطلق انباشت سرمایه‌داری دانسته و درون‌ماندگار آن. یعنی در سرمایه‌داری اشتغال کامل محال است. خیل عظیم انسانیت مازاد</w:t>
      </w:r>
      <w:r w:rsidR="00561984">
        <w:rPr>
          <w:rFonts w:ascii="Calibri" w:hAnsi="Calibri" w:cs="Calibri"/>
          <w:sz w:val="28"/>
          <w:szCs w:val="28"/>
          <w:rtl/>
          <w:lang w:bidi="fa-IR"/>
        </w:rPr>
        <w:t>˚</w:t>
      </w:r>
      <w:r w:rsidR="00561984">
        <w:rPr>
          <w:rFonts w:cs="B Nazanin" w:hint="cs"/>
          <w:sz w:val="28"/>
          <w:szCs w:val="28"/>
          <w:rtl/>
          <w:lang w:bidi="fa-IR"/>
        </w:rPr>
        <w:t xml:space="preserve"> عازمان خانه‌به‌دوشی هستند که در چنگال سرمایه رخت بی‌نوایی برتن‌شان دوخته شده است. </w:t>
      </w:r>
      <w:r>
        <w:rPr>
          <w:rFonts w:cs="B Nazanin" w:hint="cs"/>
          <w:sz w:val="28"/>
          <w:szCs w:val="28"/>
          <w:rtl/>
          <w:lang w:bidi="fa-IR"/>
        </w:rPr>
        <w:t>فرآیند انباشت بد</w:t>
      </w:r>
      <w:r>
        <w:rPr>
          <w:rFonts w:ascii="Calibri" w:hAnsi="Calibri" w:cs="Calibri"/>
          <w:sz w:val="28"/>
          <w:szCs w:val="28"/>
          <w:rtl/>
          <w:lang w:bidi="fa-IR"/>
        </w:rPr>
        <w:t>˚</w:t>
      </w:r>
      <w:r>
        <w:rPr>
          <w:rFonts w:cs="B Nazanin" w:hint="cs"/>
          <w:sz w:val="28"/>
          <w:szCs w:val="28"/>
          <w:rtl/>
          <w:lang w:bidi="fa-IR"/>
        </w:rPr>
        <w:t>وی و پرولتریزاسیون را به‌یاد</w:t>
      </w:r>
      <w:r w:rsidR="009D5F68">
        <w:rPr>
          <w:rFonts w:cs="B Nazanin" w:hint="cs"/>
          <w:sz w:val="28"/>
          <w:szCs w:val="28"/>
          <w:rtl/>
          <w:lang w:bidi="fa-IR"/>
        </w:rPr>
        <w:t xml:space="preserve"> </w:t>
      </w:r>
      <w:r>
        <w:rPr>
          <w:rFonts w:cs="B Nazanin" w:hint="cs"/>
          <w:sz w:val="28"/>
          <w:szCs w:val="28"/>
          <w:rtl/>
          <w:lang w:bidi="fa-IR"/>
        </w:rPr>
        <w:t>آرید. این فرآیندی‌ست که نه یک‌بار و در طلیعه‌ی خونین</w:t>
      </w:r>
      <w:r w:rsidR="00BE0AE3">
        <w:rPr>
          <w:rFonts w:cs="B Nazanin" w:hint="cs"/>
          <w:sz w:val="28"/>
          <w:szCs w:val="28"/>
          <w:rtl/>
          <w:lang w:bidi="fa-IR"/>
        </w:rPr>
        <w:t xml:space="preserve"> سرمایه‌داری بل‌که فرآیندی‌ست همواره‌تکرار</w:t>
      </w:r>
      <w:r>
        <w:rPr>
          <w:rFonts w:cs="B Nazanin" w:hint="cs"/>
          <w:sz w:val="28"/>
          <w:szCs w:val="28"/>
          <w:rtl/>
          <w:lang w:bidi="fa-IR"/>
        </w:rPr>
        <w:t>‌شو</w:t>
      </w:r>
      <w:r w:rsidR="00BE0AE3">
        <w:rPr>
          <w:rFonts w:cs="B Nazanin" w:hint="cs"/>
          <w:sz w:val="28"/>
          <w:szCs w:val="28"/>
          <w:rtl/>
          <w:lang w:bidi="fa-IR"/>
        </w:rPr>
        <w:t>ن</w:t>
      </w:r>
      <w:r>
        <w:rPr>
          <w:rFonts w:cs="B Nazanin" w:hint="cs"/>
          <w:sz w:val="28"/>
          <w:szCs w:val="28"/>
          <w:rtl/>
          <w:lang w:bidi="fa-IR"/>
        </w:rPr>
        <w:t>د</w:t>
      </w:r>
      <w:r w:rsidR="00BE0AE3">
        <w:rPr>
          <w:rFonts w:cs="B Nazanin" w:hint="cs"/>
          <w:sz w:val="28"/>
          <w:szCs w:val="28"/>
          <w:rtl/>
          <w:lang w:bidi="fa-IR"/>
        </w:rPr>
        <w:t>ه که</w:t>
      </w:r>
      <w:r>
        <w:rPr>
          <w:rFonts w:cs="B Nazanin" w:hint="cs"/>
          <w:sz w:val="28"/>
          <w:szCs w:val="28"/>
          <w:rtl/>
          <w:lang w:bidi="fa-IR"/>
        </w:rPr>
        <w:t xml:space="preserve"> آحاد اجتماع را </w:t>
      </w:r>
      <w:r w:rsidR="009D5F68">
        <w:rPr>
          <w:rFonts w:cs="B Nazanin" w:hint="cs"/>
          <w:sz w:val="28"/>
          <w:szCs w:val="28"/>
          <w:rtl/>
          <w:lang w:bidi="fa-IR"/>
        </w:rPr>
        <w:t xml:space="preserve">با برکندن از متعلقاتش، بالقوه </w:t>
      </w:r>
      <w:r>
        <w:rPr>
          <w:rFonts w:cs="B Nazanin" w:hint="cs"/>
          <w:sz w:val="28"/>
          <w:szCs w:val="28"/>
          <w:rtl/>
          <w:lang w:bidi="fa-IR"/>
        </w:rPr>
        <w:t>به فروشنده‌ی تنها مایملکش یعنی کالای نیروی کارش بدل می‌کند و نیز امر مشاع را کالایی‌سازی می‌کند. در فرآیند پرولتریزاسیون</w:t>
      </w:r>
      <w:r w:rsidR="008206DA">
        <w:rPr>
          <w:rFonts w:ascii="Calibri" w:hAnsi="Calibri" w:cs="Calibri"/>
          <w:sz w:val="28"/>
          <w:szCs w:val="28"/>
          <w:rtl/>
          <w:lang w:bidi="fa-IR"/>
        </w:rPr>
        <w:t>˚</w:t>
      </w:r>
      <w:r>
        <w:rPr>
          <w:rFonts w:cs="B Nazanin" w:hint="cs"/>
          <w:sz w:val="28"/>
          <w:szCs w:val="28"/>
          <w:rtl/>
          <w:lang w:bidi="fa-IR"/>
        </w:rPr>
        <w:t xml:space="preserve"> آحاد از گذشته و وابسته‌هایش کنده می‌شوند لیکن همه پرولترِ مشغول به کار نمی‌شوند. این آحاد</w:t>
      </w:r>
      <w:r w:rsidR="009D5F68">
        <w:rPr>
          <w:rFonts w:cs="B Nazanin" w:hint="cs"/>
          <w:sz w:val="28"/>
          <w:szCs w:val="28"/>
          <w:rtl/>
          <w:lang w:bidi="fa-IR"/>
        </w:rPr>
        <w:t>ِ</w:t>
      </w:r>
      <w:r>
        <w:rPr>
          <w:rFonts w:cs="B Nazanin" w:hint="cs"/>
          <w:sz w:val="28"/>
          <w:szCs w:val="28"/>
          <w:rtl/>
          <w:lang w:bidi="fa-IR"/>
        </w:rPr>
        <w:t xml:space="preserve"> مازاد</w:t>
      </w:r>
      <w:r w:rsidR="008206DA">
        <w:rPr>
          <w:rFonts w:ascii="Calibri" w:hAnsi="Calibri" w:cs="Calibri"/>
          <w:sz w:val="28"/>
          <w:szCs w:val="28"/>
          <w:rtl/>
          <w:lang w:bidi="fa-IR"/>
        </w:rPr>
        <w:t>˚</w:t>
      </w:r>
      <w:r>
        <w:rPr>
          <w:rFonts w:cs="B Nazanin" w:hint="cs"/>
          <w:sz w:val="28"/>
          <w:szCs w:val="28"/>
          <w:rtl/>
          <w:lang w:bidi="fa-IR"/>
        </w:rPr>
        <w:t xml:space="preserve"> همان بیرونی‌های درونیِ </w:t>
      </w:r>
      <w:r>
        <w:rPr>
          <w:rFonts w:cs="B Nazanin" w:hint="cs"/>
          <w:sz w:val="28"/>
          <w:szCs w:val="28"/>
          <w:rtl/>
          <w:lang w:bidi="fa-IR"/>
        </w:rPr>
        <w:lastRenderedPageBreak/>
        <w:t>سرمایه‌داری‌اند که زاییده آن و زائده و زیادیِ وضعیت</w:t>
      </w:r>
      <w:r w:rsidR="009D5F68">
        <w:rPr>
          <w:rFonts w:cs="B Nazanin" w:hint="cs"/>
          <w:sz w:val="28"/>
          <w:szCs w:val="28"/>
          <w:rtl/>
          <w:lang w:bidi="fa-IR"/>
        </w:rPr>
        <w:t>‌اَ</w:t>
      </w:r>
      <w:r>
        <w:rPr>
          <w:rFonts w:cs="B Nazanin" w:hint="cs"/>
          <w:sz w:val="28"/>
          <w:szCs w:val="28"/>
          <w:rtl/>
          <w:lang w:bidi="fa-IR"/>
        </w:rPr>
        <w:t>ند. این فرآیند مازادسازی</w:t>
      </w:r>
      <w:r w:rsidR="009D5F68">
        <w:rPr>
          <w:rFonts w:ascii="Calibri" w:hAnsi="Calibri" w:cs="Calibri"/>
          <w:sz w:val="28"/>
          <w:szCs w:val="28"/>
          <w:rtl/>
          <w:lang w:bidi="fa-IR"/>
        </w:rPr>
        <w:t>˚</w:t>
      </w:r>
      <w:r>
        <w:rPr>
          <w:rFonts w:cs="B Nazanin" w:hint="cs"/>
          <w:sz w:val="28"/>
          <w:szCs w:val="28"/>
          <w:rtl/>
          <w:lang w:bidi="fa-IR"/>
        </w:rPr>
        <w:t xml:space="preserve"> </w:t>
      </w:r>
      <w:r w:rsidR="00BE0AE3">
        <w:rPr>
          <w:rFonts w:cs="B Nazanin" w:hint="cs"/>
          <w:sz w:val="28"/>
          <w:szCs w:val="28"/>
          <w:rtl/>
          <w:lang w:bidi="fa-IR"/>
        </w:rPr>
        <w:t>درون‌ماندگار سرمایه‌داری و طب</w:t>
      </w:r>
      <w:r w:rsidR="00375E8B">
        <w:rPr>
          <w:rFonts w:cs="B Nazanin" w:hint="cs"/>
          <w:sz w:val="28"/>
          <w:szCs w:val="28"/>
          <w:rtl/>
          <w:lang w:bidi="fa-IR"/>
        </w:rPr>
        <w:t>ق منطق استثناسازی است که پیش می‌رود.</w:t>
      </w:r>
      <w:r w:rsidR="009D5F68" w:rsidRPr="009D5F68">
        <w:rPr>
          <w:rFonts w:cs="B Nazanin" w:hint="cs"/>
          <w:sz w:val="28"/>
          <w:szCs w:val="28"/>
          <w:rtl/>
          <w:lang w:bidi="fa-IR"/>
        </w:rPr>
        <w:t xml:space="preserve"> </w:t>
      </w:r>
      <w:r w:rsidR="009D5F68">
        <w:rPr>
          <w:rFonts w:cs="B Nazanin" w:hint="cs"/>
          <w:sz w:val="28"/>
          <w:szCs w:val="28"/>
          <w:rtl/>
          <w:lang w:bidi="fa-IR"/>
        </w:rPr>
        <w:t>منطق استثناسازی منطق انسانیتِ مازاد‌ساز است: بُنه‌کن‌کردن فرد از هستی و شیوه‌ی بازتولید پیشینش و رها کردن‌اش در برهوت امرواقع سرمایه. منطق استثناسازی منطق پردازش پرولتاریایی‌ای غیررسمی‌ست که حتا شانس پرولترشدن را هم ندارد؛ غرق در فلاکت و بدون هیچ منظری برای آینده.</w:t>
      </w:r>
      <w:r w:rsidR="008206DA">
        <w:rPr>
          <w:rStyle w:val="FootnoteReference"/>
          <w:rFonts w:cs="B Nazanin"/>
          <w:sz w:val="28"/>
          <w:szCs w:val="28"/>
          <w:rtl/>
          <w:lang w:bidi="fa-IR"/>
        </w:rPr>
        <w:footnoteReference w:id="3"/>
      </w:r>
      <w:r w:rsidR="009D5F68">
        <w:rPr>
          <w:rFonts w:cs="B Nazanin" w:hint="cs"/>
          <w:sz w:val="28"/>
          <w:szCs w:val="28"/>
          <w:rtl/>
          <w:lang w:bidi="fa-IR"/>
        </w:rPr>
        <w:t xml:space="preserve"> </w:t>
      </w:r>
    </w:p>
    <w:p w:rsidR="002033F4" w:rsidRDefault="002033F4" w:rsidP="009D5F68">
      <w:pPr>
        <w:bidi/>
        <w:jc w:val="both"/>
        <w:rPr>
          <w:rFonts w:cs="B Nazanin"/>
          <w:sz w:val="28"/>
          <w:szCs w:val="28"/>
          <w:rtl/>
          <w:lang w:bidi="fa-IR"/>
        </w:rPr>
      </w:pPr>
      <w:r>
        <w:rPr>
          <w:rFonts w:cs="B Nazanin" w:hint="cs"/>
          <w:sz w:val="28"/>
          <w:szCs w:val="28"/>
          <w:rtl/>
          <w:lang w:bidi="fa-IR"/>
        </w:rPr>
        <w:t xml:space="preserve">منطق استثناسازی ادامه‌ی دیالکتیک کار و سرمایه، نعمت و مسکنت، </w:t>
      </w:r>
      <w:r w:rsidR="008206DA">
        <w:rPr>
          <w:rFonts w:cs="B Nazanin" w:hint="cs"/>
          <w:sz w:val="28"/>
          <w:szCs w:val="28"/>
          <w:rtl/>
          <w:lang w:bidi="fa-IR"/>
        </w:rPr>
        <w:t>و ... است؛</w:t>
      </w:r>
      <w:r w:rsidR="009D5F68">
        <w:rPr>
          <w:rFonts w:cs="B Nazanin" w:hint="cs"/>
          <w:sz w:val="28"/>
          <w:szCs w:val="28"/>
          <w:rtl/>
          <w:lang w:bidi="fa-IR"/>
        </w:rPr>
        <w:t xml:space="preserve"> اصل دیگر توسعه‌ی کاپیتالیستی </w:t>
      </w:r>
      <w:r w:rsidR="00BE0AE3">
        <w:rPr>
          <w:rFonts w:cs="B Nazanin" w:hint="cs"/>
          <w:sz w:val="28"/>
          <w:szCs w:val="28"/>
          <w:rtl/>
          <w:lang w:bidi="fa-IR"/>
        </w:rPr>
        <w:t>ضا</w:t>
      </w:r>
      <w:r>
        <w:rPr>
          <w:rFonts w:cs="B Nazanin" w:hint="cs"/>
          <w:sz w:val="28"/>
          <w:szCs w:val="28"/>
          <w:rtl/>
          <w:lang w:bidi="fa-IR"/>
        </w:rPr>
        <w:t>بطه‌ی توسعه‌ی مرکب و ناموزون</w:t>
      </w:r>
      <w:r w:rsidR="008206DA">
        <w:rPr>
          <w:rFonts w:cs="B Nazanin" w:hint="cs"/>
          <w:sz w:val="28"/>
          <w:szCs w:val="28"/>
          <w:rtl/>
          <w:lang w:bidi="fa-IR"/>
        </w:rPr>
        <w:t xml:space="preserve"> است</w:t>
      </w:r>
      <w:r w:rsidR="009D5F68">
        <w:rPr>
          <w:rFonts w:cs="B Nazanin" w:hint="cs"/>
          <w:sz w:val="28"/>
          <w:szCs w:val="28"/>
          <w:rtl/>
          <w:lang w:bidi="fa-IR"/>
        </w:rPr>
        <w:t xml:space="preserve"> که</w:t>
      </w:r>
      <w:r>
        <w:rPr>
          <w:rFonts w:cs="B Nazanin" w:hint="cs"/>
          <w:sz w:val="28"/>
          <w:szCs w:val="28"/>
          <w:rtl/>
          <w:lang w:bidi="fa-IR"/>
        </w:rPr>
        <w:t xml:space="preserve"> وقتی در سطح جهانی کار می‌کند جهان اول و جهان سوم </w:t>
      </w:r>
      <w:r w:rsidR="008206DA">
        <w:rPr>
          <w:rFonts w:cs="B Nazanin" w:hint="cs"/>
          <w:sz w:val="28"/>
          <w:szCs w:val="28"/>
          <w:rtl/>
          <w:lang w:bidi="fa-IR"/>
        </w:rPr>
        <w:t xml:space="preserve"> و </w:t>
      </w:r>
      <w:r>
        <w:rPr>
          <w:rFonts w:cs="B Nazanin" w:hint="cs"/>
          <w:sz w:val="28"/>
          <w:szCs w:val="28"/>
          <w:rtl/>
          <w:lang w:bidi="fa-IR"/>
        </w:rPr>
        <w:t>یا</w:t>
      </w:r>
      <w:r w:rsidR="008206DA">
        <w:rPr>
          <w:rFonts w:cs="B Nazanin" w:hint="cs"/>
          <w:sz w:val="28"/>
          <w:szCs w:val="28"/>
          <w:rtl/>
          <w:lang w:bidi="fa-IR"/>
        </w:rPr>
        <w:t xml:space="preserve"> همان</w:t>
      </w:r>
      <w:r>
        <w:rPr>
          <w:rFonts w:cs="B Nazanin" w:hint="cs"/>
          <w:sz w:val="28"/>
          <w:szCs w:val="28"/>
          <w:rtl/>
          <w:lang w:bidi="fa-IR"/>
        </w:rPr>
        <w:t xml:space="preserve"> شمال و جنوب</w:t>
      </w:r>
      <w:r w:rsidR="009D5F68">
        <w:rPr>
          <w:rFonts w:cs="B Nazanin" w:hint="cs"/>
          <w:sz w:val="28"/>
          <w:szCs w:val="28"/>
          <w:rtl/>
          <w:lang w:bidi="fa-IR"/>
        </w:rPr>
        <w:t xml:space="preserve"> را بر</w:t>
      </w:r>
      <w:r>
        <w:rPr>
          <w:rFonts w:cs="B Nazanin" w:hint="cs"/>
          <w:sz w:val="28"/>
          <w:szCs w:val="28"/>
          <w:rtl/>
          <w:lang w:bidi="fa-IR"/>
        </w:rPr>
        <w:t>می‌سازد و وقتی در سطح ملی کار می‌کند مناط</w:t>
      </w:r>
      <w:r w:rsidR="007078C1">
        <w:rPr>
          <w:rFonts w:cs="B Nazanin" w:hint="cs"/>
          <w:sz w:val="28"/>
          <w:szCs w:val="28"/>
          <w:rtl/>
          <w:lang w:bidi="fa-IR"/>
        </w:rPr>
        <w:t>ق توسعه‌یافته و توسعه‌نیافته را؛</w:t>
      </w:r>
      <w:r>
        <w:rPr>
          <w:rFonts w:cs="B Nazanin" w:hint="cs"/>
          <w:sz w:val="28"/>
          <w:szCs w:val="28"/>
          <w:rtl/>
          <w:lang w:bidi="fa-IR"/>
        </w:rPr>
        <w:t xml:space="preserve"> </w:t>
      </w:r>
      <w:r w:rsidR="009D5F68">
        <w:rPr>
          <w:rFonts w:cs="B Nazanin" w:hint="cs"/>
          <w:sz w:val="28"/>
          <w:szCs w:val="28"/>
          <w:rtl/>
          <w:lang w:bidi="fa-IR"/>
        </w:rPr>
        <w:t>مناطقی که ثقل سرمایه باعث جذب هرچه‌بیش‌تر دوباره‌ی سرمایه می‌شود و مناطقی که به‌واقع رهاشده‌اند. این رهاشده‌گی از عوامل موجد همان انسانیت مازاد است.</w:t>
      </w:r>
    </w:p>
    <w:p w:rsidR="001745B3" w:rsidRDefault="00535D34" w:rsidP="00F2059F">
      <w:pPr>
        <w:bidi/>
        <w:jc w:val="both"/>
        <w:rPr>
          <w:rFonts w:cs="B Nazanin"/>
          <w:sz w:val="28"/>
          <w:szCs w:val="28"/>
          <w:rtl/>
          <w:lang w:bidi="fa-IR"/>
        </w:rPr>
      </w:pPr>
      <w:r>
        <w:rPr>
          <w:rFonts w:cs="B Nazanin" w:hint="cs"/>
          <w:sz w:val="28"/>
          <w:szCs w:val="28"/>
          <w:rtl/>
          <w:lang w:bidi="fa-IR"/>
        </w:rPr>
        <w:t>منطق استثناساز در دوره‌ی پیشین</w:t>
      </w:r>
      <w:r w:rsidR="000906C3">
        <w:rPr>
          <w:rFonts w:cs="B Nazanin" w:hint="cs"/>
          <w:sz w:val="28"/>
          <w:szCs w:val="28"/>
          <w:rtl/>
          <w:lang w:bidi="fa-IR"/>
        </w:rPr>
        <w:t xml:space="preserve"> امپریالیسم، استعمارساز بود و مقابله</w:t>
      </w:r>
      <w:r>
        <w:rPr>
          <w:rFonts w:cs="B Nazanin" w:hint="cs"/>
          <w:sz w:val="28"/>
          <w:szCs w:val="28"/>
          <w:rtl/>
          <w:lang w:bidi="fa-IR"/>
        </w:rPr>
        <w:t xml:space="preserve"> علیه آن به‌صورت جنبش‌های استقلال‌طلبانه و ملی‌ـ‌انقلابی خود را نمودار می‌ساخت، لیکن در عصر فعلی امپریالیسم، که میانجی‌اش بورژوازی‌های ملی هستند، سمپتوم این منطق استثناساز در درون دولت‌ـ‌ملت‌ها خود را به صورت امر محلی‌ـ‌قومی می‌تواند نشان دهد.</w:t>
      </w:r>
      <w:r w:rsidR="00F2059F">
        <w:rPr>
          <w:rStyle w:val="FootnoteReference"/>
          <w:rFonts w:cs="B Nazanin"/>
          <w:sz w:val="28"/>
          <w:szCs w:val="28"/>
          <w:rtl/>
          <w:lang w:bidi="fa-IR"/>
        </w:rPr>
        <w:footnoteReference w:id="4"/>
      </w:r>
      <w:r>
        <w:rPr>
          <w:rFonts w:cs="B Nazanin" w:hint="cs"/>
          <w:sz w:val="28"/>
          <w:szCs w:val="28"/>
          <w:rtl/>
          <w:lang w:bidi="fa-IR"/>
        </w:rPr>
        <w:t xml:space="preserve"> یعنی در صورت عدم شناخت پیوستگی آن با سرمایه‌داری و با توجه به ترکیب محلی‌ـ‌قومی در درون هر دولت‌ـ‌ملت، که تاریخاً از پیش موجودند، به صورت قومیت‌گرایی و برساخت عنصر جزئیِ هویت‌انگارانه می‌تواند بروز یابد که سر از ارتجاع درمی‌آورد. غلبه بر این هویت‌انگاری و تبیین </w:t>
      </w:r>
      <w:r w:rsidR="00F2059F">
        <w:rPr>
          <w:rFonts w:cs="B Nazanin" w:hint="cs"/>
          <w:sz w:val="28"/>
          <w:szCs w:val="28"/>
          <w:rtl/>
          <w:lang w:bidi="fa-IR"/>
        </w:rPr>
        <w:t>و</w:t>
      </w:r>
      <w:r>
        <w:rPr>
          <w:rFonts w:cs="B Nazanin" w:hint="cs"/>
          <w:sz w:val="28"/>
          <w:szCs w:val="28"/>
          <w:rtl/>
          <w:lang w:bidi="fa-IR"/>
        </w:rPr>
        <w:t xml:space="preserve"> تصریح پیوستگی استثنا با کاپیتالیسم و پراتیک در این راستا از رئوس خطوط پراتیکی پرولتری‌ـ‌کمونیستی است.</w:t>
      </w:r>
    </w:p>
    <w:p w:rsidR="00535D34" w:rsidRDefault="00535D34" w:rsidP="00535D34">
      <w:pPr>
        <w:bidi/>
        <w:jc w:val="both"/>
        <w:rPr>
          <w:rFonts w:cs="B Nazanin"/>
          <w:sz w:val="28"/>
          <w:szCs w:val="28"/>
          <w:rtl/>
          <w:lang w:bidi="fa-IR"/>
        </w:rPr>
      </w:pPr>
    </w:p>
    <w:p w:rsidR="00535D34" w:rsidRDefault="009D5F68" w:rsidP="00535D34">
      <w:pPr>
        <w:bidi/>
        <w:jc w:val="both"/>
        <w:rPr>
          <w:rFonts w:cs="B Nazanin"/>
          <w:b/>
          <w:bCs/>
          <w:sz w:val="28"/>
          <w:szCs w:val="28"/>
          <w:rtl/>
          <w:lang w:bidi="fa-IR"/>
        </w:rPr>
      </w:pPr>
      <w:r>
        <w:rPr>
          <w:rFonts w:cs="B Nazanin" w:hint="cs"/>
          <w:b/>
          <w:bCs/>
          <w:sz w:val="28"/>
          <w:szCs w:val="28"/>
          <w:rtl/>
          <w:lang w:bidi="fa-IR"/>
        </w:rPr>
        <w:t xml:space="preserve">مؤخره: </w:t>
      </w:r>
      <w:r w:rsidR="00535D34" w:rsidRPr="00535D34">
        <w:rPr>
          <w:rFonts w:cs="B Nazanin" w:hint="cs"/>
          <w:b/>
          <w:bCs/>
          <w:sz w:val="28"/>
          <w:szCs w:val="28"/>
          <w:rtl/>
          <w:lang w:bidi="fa-IR"/>
        </w:rPr>
        <w:t>خط پرولتری</w:t>
      </w:r>
    </w:p>
    <w:p w:rsidR="00535D34" w:rsidRDefault="00535D34" w:rsidP="009E59B4">
      <w:pPr>
        <w:bidi/>
        <w:jc w:val="both"/>
        <w:rPr>
          <w:rFonts w:cs="B Nazanin"/>
          <w:sz w:val="28"/>
          <w:szCs w:val="28"/>
          <w:rtl/>
          <w:lang w:bidi="fa-IR"/>
        </w:rPr>
      </w:pPr>
      <w:r>
        <w:rPr>
          <w:rFonts w:cs="B Nazanin" w:hint="cs"/>
          <w:sz w:val="28"/>
          <w:szCs w:val="28"/>
          <w:rtl/>
          <w:lang w:bidi="fa-IR"/>
        </w:rPr>
        <w:t>با توجه به شکاف بین ج.ا.ا و امپریالیسم آمریکا</w:t>
      </w:r>
      <w:r>
        <w:rPr>
          <w:rStyle w:val="FootnoteReference"/>
          <w:rFonts w:cs="B Nazanin"/>
          <w:sz w:val="28"/>
          <w:szCs w:val="28"/>
          <w:rtl/>
          <w:lang w:bidi="fa-IR"/>
        </w:rPr>
        <w:footnoteReference w:id="5"/>
      </w:r>
      <w:r>
        <w:rPr>
          <w:rFonts w:cs="B Nazanin" w:hint="cs"/>
          <w:sz w:val="28"/>
          <w:szCs w:val="28"/>
          <w:rtl/>
          <w:lang w:bidi="fa-IR"/>
        </w:rPr>
        <w:t xml:space="preserve"> و وجود جنبش سرنگونی‌طلبی، </w:t>
      </w:r>
      <w:r w:rsidR="00F2059F">
        <w:rPr>
          <w:rFonts w:cs="B Nazanin" w:hint="cs"/>
          <w:sz w:val="28"/>
          <w:szCs w:val="28"/>
          <w:rtl/>
          <w:lang w:bidi="fa-IR"/>
        </w:rPr>
        <w:t>بروزات جنبشی‌ـ‌سیاسی این هویت‌گرایی</w:t>
      </w:r>
      <w:r w:rsidR="009E59B4">
        <w:rPr>
          <w:rFonts w:cs="B Nazanin" w:hint="cs"/>
          <w:sz w:val="28"/>
          <w:szCs w:val="28"/>
          <w:rtl/>
          <w:lang w:bidi="fa-IR"/>
        </w:rPr>
        <w:t>ِ</w:t>
      </w:r>
      <w:r w:rsidR="00F2059F">
        <w:rPr>
          <w:rFonts w:cs="B Nazanin" w:hint="cs"/>
          <w:sz w:val="28"/>
          <w:szCs w:val="28"/>
          <w:rtl/>
          <w:lang w:bidi="fa-IR"/>
        </w:rPr>
        <w:t xml:space="preserve"> قوم‌گرایانه به آسانی می‌تواند در راستای آن فعال شده و با توجه به ظرفیت بالایش و وجود </w:t>
      </w:r>
      <w:r w:rsidR="00F2059F">
        <w:rPr>
          <w:rFonts w:cs="B Nazanin" w:hint="cs"/>
          <w:sz w:val="28"/>
          <w:szCs w:val="28"/>
          <w:rtl/>
          <w:lang w:bidi="fa-IR"/>
        </w:rPr>
        <w:lastRenderedPageBreak/>
        <w:t xml:space="preserve">نارضایتی‌های عمیق، </w:t>
      </w:r>
      <w:r w:rsidR="008206DA">
        <w:rPr>
          <w:rFonts w:cs="B Nazanin" w:hint="cs"/>
          <w:sz w:val="28"/>
          <w:szCs w:val="28"/>
          <w:rtl/>
          <w:lang w:bidi="fa-IR"/>
        </w:rPr>
        <w:t xml:space="preserve">توانش این را دارد که </w:t>
      </w:r>
      <w:r w:rsidR="00F2059F">
        <w:rPr>
          <w:rFonts w:cs="B Nazanin" w:hint="cs"/>
          <w:sz w:val="28"/>
          <w:szCs w:val="28"/>
          <w:rtl/>
          <w:lang w:bidi="fa-IR"/>
        </w:rPr>
        <w:t xml:space="preserve">جامعه را به آستانه‌های زدوخورد خیابانی و مسلحانه‌ی دهشتناک </w:t>
      </w:r>
      <w:r w:rsidR="009E59B4">
        <w:rPr>
          <w:rFonts w:cs="B Nazanin" w:hint="cs"/>
          <w:sz w:val="28"/>
          <w:szCs w:val="28"/>
          <w:rtl/>
          <w:lang w:bidi="fa-IR"/>
        </w:rPr>
        <w:t xml:space="preserve">بکشاند </w:t>
      </w:r>
      <w:r w:rsidR="00F2059F">
        <w:rPr>
          <w:rFonts w:cs="B Nazanin" w:hint="cs"/>
          <w:sz w:val="28"/>
          <w:szCs w:val="28"/>
          <w:rtl/>
          <w:lang w:bidi="fa-IR"/>
        </w:rPr>
        <w:t xml:space="preserve">و دست‌آخر به دست‌افزاری </w:t>
      </w:r>
      <w:r w:rsidR="009E59B4">
        <w:rPr>
          <w:rFonts w:cs="B Nazanin" w:hint="cs"/>
          <w:sz w:val="28"/>
          <w:szCs w:val="28"/>
          <w:rtl/>
          <w:lang w:bidi="fa-IR"/>
        </w:rPr>
        <w:t>به‌موازات</w:t>
      </w:r>
      <w:r w:rsidR="00F2059F">
        <w:rPr>
          <w:rFonts w:cs="B Nazanin" w:hint="cs"/>
          <w:sz w:val="28"/>
          <w:szCs w:val="28"/>
          <w:rtl/>
          <w:lang w:bidi="fa-IR"/>
        </w:rPr>
        <w:t xml:space="preserve"> آن‌چه که </w:t>
      </w:r>
      <w:r w:rsidR="00F2059F" w:rsidRPr="00F2059F">
        <w:rPr>
          <w:rFonts w:cs="B Nazanin" w:hint="cs"/>
          <w:sz w:val="28"/>
          <w:szCs w:val="28"/>
          <w:rtl/>
          <w:lang w:bidi="fa-IR"/>
        </w:rPr>
        <w:t>"</w:t>
      </w:r>
      <w:r w:rsidR="00F2059F">
        <w:rPr>
          <w:rFonts w:cs="B Nazanin" w:hint="cs"/>
          <w:sz w:val="28"/>
          <w:szCs w:val="28"/>
          <w:rtl/>
          <w:lang w:bidi="fa-IR"/>
        </w:rPr>
        <w:t>انهدام بی‌معنای اجتماعی</w:t>
      </w:r>
      <w:r w:rsidR="00F2059F" w:rsidRPr="00F2059F">
        <w:rPr>
          <w:rFonts w:cs="B Nazanin" w:hint="cs"/>
          <w:sz w:val="28"/>
          <w:szCs w:val="28"/>
          <w:rtl/>
          <w:lang w:bidi="fa-IR"/>
        </w:rPr>
        <w:t>" می‌خوانیم، بدل شود.</w:t>
      </w:r>
      <w:r w:rsidR="00F2059F">
        <w:rPr>
          <w:rFonts w:cs="B Nazanin" w:hint="cs"/>
          <w:sz w:val="28"/>
          <w:szCs w:val="28"/>
          <w:rtl/>
          <w:lang w:bidi="fa-IR"/>
        </w:rPr>
        <w:t xml:space="preserve"> </w:t>
      </w:r>
    </w:p>
    <w:p w:rsidR="0007202D" w:rsidRPr="00741C24" w:rsidRDefault="00F2059F" w:rsidP="00DD04FB">
      <w:pPr>
        <w:bidi/>
        <w:jc w:val="both"/>
        <w:rPr>
          <w:rFonts w:cs="B Nazanin"/>
          <w:sz w:val="28"/>
          <w:szCs w:val="28"/>
          <w:rtl/>
          <w:lang w:bidi="fa-IR"/>
        </w:rPr>
      </w:pPr>
      <w:r>
        <w:rPr>
          <w:rFonts w:cs="B Nazanin" w:hint="cs"/>
          <w:sz w:val="28"/>
          <w:szCs w:val="28"/>
          <w:rtl/>
          <w:lang w:bidi="fa-IR"/>
        </w:rPr>
        <w:t>ذیل این تحلیل، آن‌چه که در خوزستان ابتدابه‌ساکن شورش آب نامیده شد، سرریز همان توسعه‌ی مرکب در خطه‌ای ویژه چون خوزستان است که در غیاب خط پرولتری‌ـ‌کمونیستی</w:t>
      </w:r>
      <w:r w:rsidR="007078C1">
        <w:rPr>
          <w:rFonts w:cs="B Nazanin" w:hint="cs"/>
          <w:sz w:val="28"/>
          <w:szCs w:val="28"/>
          <w:rtl/>
          <w:lang w:bidi="fa-IR"/>
        </w:rPr>
        <w:t>،</w:t>
      </w:r>
      <w:r>
        <w:rPr>
          <w:rFonts w:cs="B Nazanin" w:hint="cs"/>
          <w:sz w:val="28"/>
          <w:szCs w:val="28"/>
          <w:rtl/>
          <w:lang w:bidi="fa-IR"/>
        </w:rPr>
        <w:t xml:space="preserve"> درست از آن‌جا سردرآورد که نباید: سرریز سمپتوم قومیت و فوران هویت‌گرایی قوم‌گرایانه. تبعات سیاسی و خطرات در کمین این وضعیت آن‌چنان هویداست که نیازی به تأکید از سوی نویسنده ندارد. لیکن </w:t>
      </w:r>
      <w:r w:rsidR="0007202D">
        <w:rPr>
          <w:rFonts w:cs="B Nazanin" w:hint="cs"/>
          <w:sz w:val="28"/>
          <w:szCs w:val="28"/>
          <w:rtl/>
          <w:lang w:bidi="fa-IR"/>
        </w:rPr>
        <w:t xml:space="preserve">تأکید بر سوی دیگر آن </w:t>
      </w:r>
      <w:r w:rsidR="007078C1">
        <w:rPr>
          <w:rFonts w:cs="B Nazanin" w:hint="cs"/>
          <w:sz w:val="28"/>
          <w:szCs w:val="28"/>
          <w:rtl/>
          <w:lang w:bidi="fa-IR"/>
        </w:rPr>
        <w:t xml:space="preserve">باید </w:t>
      </w:r>
      <w:r w:rsidR="0007202D">
        <w:rPr>
          <w:rFonts w:cs="B Nazanin" w:hint="cs"/>
          <w:sz w:val="28"/>
          <w:szCs w:val="28"/>
          <w:rtl/>
          <w:lang w:bidi="fa-IR"/>
        </w:rPr>
        <w:t xml:space="preserve">گذاشته شود: موضع و </w:t>
      </w:r>
      <w:r w:rsidR="00741C24" w:rsidRPr="00741C24">
        <w:rPr>
          <w:rFonts w:cs="B Nazanin" w:hint="cs"/>
          <w:sz w:val="28"/>
          <w:szCs w:val="28"/>
          <w:rtl/>
          <w:lang w:bidi="fa-IR"/>
        </w:rPr>
        <w:t>"</w:t>
      </w:r>
      <w:r w:rsidR="00741C24">
        <w:rPr>
          <w:rFonts w:cs="B Nazanin" w:hint="cs"/>
          <w:sz w:val="28"/>
          <w:szCs w:val="28"/>
          <w:rtl/>
          <w:lang w:bidi="fa-IR"/>
        </w:rPr>
        <w:t>چه باید کرد</w:t>
      </w:r>
      <w:r w:rsidR="00741C24" w:rsidRPr="00741C24">
        <w:rPr>
          <w:rFonts w:cs="B Nazanin" w:hint="cs"/>
          <w:sz w:val="28"/>
          <w:szCs w:val="28"/>
          <w:rtl/>
          <w:lang w:bidi="fa-IR"/>
        </w:rPr>
        <w:t>"</w:t>
      </w:r>
      <w:r w:rsidR="00741C24">
        <w:rPr>
          <w:rFonts w:cs="Calibri" w:hint="cs"/>
          <w:sz w:val="28"/>
          <w:szCs w:val="28"/>
          <w:rtl/>
          <w:lang w:bidi="fa-IR"/>
        </w:rPr>
        <w:t xml:space="preserve"> </w:t>
      </w:r>
      <w:r w:rsidR="0007202D">
        <w:rPr>
          <w:rFonts w:cs="B Nazanin" w:hint="cs"/>
          <w:sz w:val="28"/>
          <w:szCs w:val="28"/>
          <w:rtl/>
          <w:lang w:bidi="fa-IR"/>
        </w:rPr>
        <w:t xml:space="preserve">پرولتری‌ـ‌کمونیستی. </w:t>
      </w:r>
      <w:r w:rsidR="000906C3">
        <w:rPr>
          <w:rFonts w:cs="B Nazanin" w:hint="cs"/>
          <w:sz w:val="28"/>
          <w:szCs w:val="28"/>
          <w:rtl/>
          <w:lang w:bidi="fa-IR"/>
        </w:rPr>
        <w:t>تفاوت شورش آب خوزستان نیز با دی</w:t>
      </w:r>
      <w:r w:rsidR="008206DA">
        <w:rPr>
          <w:rFonts w:cs="B Nazanin" w:hint="cs"/>
          <w:sz w:val="28"/>
          <w:szCs w:val="28"/>
          <w:rtl/>
          <w:lang w:bidi="fa-IR"/>
        </w:rPr>
        <w:t xml:space="preserve"> ماه</w:t>
      </w:r>
      <w:r w:rsidR="000906C3">
        <w:rPr>
          <w:rFonts w:cs="B Nazanin" w:hint="cs"/>
          <w:sz w:val="28"/>
          <w:szCs w:val="28"/>
          <w:rtl/>
          <w:lang w:bidi="fa-IR"/>
        </w:rPr>
        <w:t xml:space="preserve"> 96 و آبان</w:t>
      </w:r>
      <w:r w:rsidR="008206DA">
        <w:rPr>
          <w:rFonts w:cs="B Nazanin" w:hint="cs"/>
          <w:sz w:val="28"/>
          <w:szCs w:val="28"/>
          <w:rtl/>
          <w:lang w:bidi="fa-IR"/>
        </w:rPr>
        <w:t xml:space="preserve"> ماه</w:t>
      </w:r>
      <w:r w:rsidR="000906C3">
        <w:rPr>
          <w:rFonts w:cs="B Nazanin" w:hint="cs"/>
          <w:sz w:val="28"/>
          <w:szCs w:val="28"/>
          <w:rtl/>
          <w:lang w:bidi="fa-IR"/>
        </w:rPr>
        <w:t xml:space="preserve"> 98 از همین سر قابل بررسی‌ست: در دی ماه و آبان ماه ما با سرریز تروماتیک شکاف طبقاتیِ برآمده از منطق ارزش طرف بودیم که بیان سیاسی‌ای از آن خود نداشت، درست در مقابل شورش آب که بیانش را در هویت‌گرایی قوم‌گرایانه از پیش‌ترها یافته بود و همین مایه‌ی این است که بتوان گفت دی ماه و آبان ماه مبارزه‌ی طبقاتی را پس از خودشان ممکن</w:t>
      </w:r>
      <w:r w:rsidR="00C2299C">
        <w:rPr>
          <w:rFonts w:cs="B Nazanin" w:hint="cs"/>
          <w:sz w:val="28"/>
          <w:szCs w:val="28"/>
          <w:rtl/>
          <w:lang w:bidi="fa-IR"/>
        </w:rPr>
        <w:t>‌تر</w:t>
      </w:r>
      <w:r w:rsidR="000906C3">
        <w:rPr>
          <w:rFonts w:cs="B Nazanin" w:hint="cs"/>
          <w:sz w:val="28"/>
          <w:szCs w:val="28"/>
          <w:rtl/>
          <w:lang w:bidi="fa-IR"/>
        </w:rPr>
        <w:t xml:space="preserve"> می‌کنند، </w:t>
      </w:r>
      <w:r w:rsidR="000906C3" w:rsidRPr="006879D8">
        <w:rPr>
          <w:rFonts w:cs="B Nazanin" w:hint="cs"/>
          <w:sz w:val="28"/>
          <w:szCs w:val="28"/>
          <w:rtl/>
          <w:lang w:bidi="fa-IR"/>
        </w:rPr>
        <w:t xml:space="preserve">لیکن بیان قومیت‌گرایانه‌ی شورش آب همان چیزی‌ست که آن را ارتجاعی و لازم </w:t>
      </w:r>
      <w:r w:rsidR="006879D8" w:rsidRPr="006879D8">
        <w:rPr>
          <w:rFonts w:cs="B Nazanin" w:hint="cs"/>
          <w:sz w:val="28"/>
          <w:szCs w:val="28"/>
          <w:rtl/>
          <w:lang w:bidi="fa-IR"/>
        </w:rPr>
        <w:t>به مداخله‌ی کمونیستی</w:t>
      </w:r>
      <w:r w:rsidR="000906C3" w:rsidRPr="006879D8">
        <w:rPr>
          <w:rFonts w:cs="B Nazanin" w:hint="cs"/>
          <w:sz w:val="28"/>
          <w:szCs w:val="28"/>
          <w:rtl/>
          <w:lang w:bidi="fa-IR"/>
        </w:rPr>
        <w:t xml:space="preserve"> می‌کند.</w:t>
      </w:r>
      <w:r w:rsidR="00741C24">
        <w:rPr>
          <w:rFonts w:cs="B Nazanin" w:hint="cs"/>
          <w:sz w:val="28"/>
          <w:szCs w:val="28"/>
          <w:rtl/>
          <w:lang w:bidi="fa-IR"/>
        </w:rPr>
        <w:t xml:space="preserve"> </w:t>
      </w:r>
      <w:r w:rsidR="0007202D">
        <w:rPr>
          <w:rFonts w:cs="B Nazanin" w:hint="cs"/>
          <w:sz w:val="28"/>
          <w:szCs w:val="28"/>
          <w:rtl/>
          <w:lang w:bidi="fa-IR"/>
        </w:rPr>
        <w:t>انسانیت مازاد</w:t>
      </w:r>
      <w:r w:rsidR="000A6A7C">
        <w:rPr>
          <w:rFonts w:ascii="Calibri" w:hAnsi="Calibri" w:cs="Calibri"/>
          <w:sz w:val="28"/>
          <w:szCs w:val="28"/>
          <w:rtl/>
          <w:lang w:bidi="fa-IR"/>
        </w:rPr>
        <w:t>˚</w:t>
      </w:r>
      <w:r w:rsidR="0007202D">
        <w:rPr>
          <w:rFonts w:cs="B Nazanin" w:hint="cs"/>
          <w:sz w:val="28"/>
          <w:szCs w:val="28"/>
          <w:rtl/>
          <w:lang w:bidi="fa-IR"/>
        </w:rPr>
        <w:t xml:space="preserve"> </w:t>
      </w:r>
      <w:r w:rsidR="00C2299C" w:rsidRPr="00C2299C">
        <w:rPr>
          <w:rFonts w:cs="B Nazanin" w:hint="cs"/>
          <w:sz w:val="28"/>
          <w:szCs w:val="28"/>
          <w:rtl/>
          <w:lang w:bidi="fa-IR"/>
        </w:rPr>
        <w:t>"</w:t>
      </w:r>
      <w:r w:rsidR="0007202D">
        <w:rPr>
          <w:rFonts w:cs="B Nazanin" w:hint="cs"/>
          <w:sz w:val="28"/>
          <w:szCs w:val="28"/>
          <w:rtl/>
          <w:lang w:bidi="fa-IR"/>
        </w:rPr>
        <w:t>بیرون درونی</w:t>
      </w:r>
      <w:r w:rsidR="00C2299C" w:rsidRPr="00C2299C">
        <w:rPr>
          <w:rFonts w:cs="B Nazanin" w:hint="cs"/>
          <w:sz w:val="28"/>
          <w:szCs w:val="28"/>
          <w:rtl/>
          <w:lang w:bidi="fa-IR"/>
        </w:rPr>
        <w:t>"</w:t>
      </w:r>
      <w:r w:rsidR="0007202D">
        <w:rPr>
          <w:rFonts w:cs="B Nazanin" w:hint="cs"/>
          <w:sz w:val="28"/>
          <w:szCs w:val="28"/>
          <w:rtl/>
          <w:lang w:bidi="fa-IR"/>
        </w:rPr>
        <w:t xml:space="preserve"> کاپیتالیسم است و طبقه‌ی کارگر ایران بدون اتحاد با این اقشار و جلب اتحاد و هم</w:t>
      </w:r>
      <w:r w:rsidR="00023939">
        <w:rPr>
          <w:rFonts w:cs="B Nazanin" w:hint="cs"/>
          <w:sz w:val="28"/>
          <w:szCs w:val="28"/>
          <w:rtl/>
          <w:lang w:bidi="fa-IR"/>
        </w:rPr>
        <w:t>‌</w:t>
      </w:r>
      <w:r w:rsidR="0007202D">
        <w:rPr>
          <w:rFonts w:cs="B Nazanin" w:hint="cs"/>
          <w:sz w:val="28"/>
          <w:szCs w:val="28"/>
          <w:rtl/>
          <w:lang w:bidi="fa-IR"/>
        </w:rPr>
        <w:t>بستگی با آن‌ها تکه‌ای بزرگ از خودش را بیرون خواهد گذاشت. یکی از رموز پیروزی افق پرولتری در ایران</w:t>
      </w:r>
      <w:r w:rsidR="000A6A7C">
        <w:rPr>
          <w:rFonts w:cs="B Nazanin" w:hint="cs"/>
          <w:sz w:val="28"/>
          <w:szCs w:val="28"/>
          <w:rtl/>
          <w:lang w:bidi="fa-IR"/>
        </w:rPr>
        <w:t xml:space="preserve"> و جهان</w:t>
      </w:r>
      <w:r w:rsidR="0007202D">
        <w:rPr>
          <w:rFonts w:cs="B Nazanin" w:hint="cs"/>
          <w:sz w:val="28"/>
          <w:szCs w:val="28"/>
          <w:rtl/>
          <w:lang w:bidi="fa-IR"/>
        </w:rPr>
        <w:t xml:space="preserve"> تبیین و تأکید و پراتیک این پیوستگی‌ست.</w:t>
      </w:r>
      <w:r w:rsidR="00741C24">
        <w:rPr>
          <w:rFonts w:cs="B Nazanin" w:hint="cs"/>
          <w:sz w:val="28"/>
          <w:szCs w:val="28"/>
          <w:rtl/>
          <w:lang w:bidi="fa-IR"/>
        </w:rPr>
        <w:t xml:space="preserve"> یعنی کارگر پالایشگاه آبادان و پتروشیمی‌های ماهشهر و اماکن صنعتی اهواز و پالایشگاه‌ها و پتروشیمی‌های عسلویه و ... باید خود را به انسانیت مازادی که در کنار گوشش در همان بغل دارد زیست می‌کند، نزدیک کند.</w:t>
      </w:r>
      <w:r w:rsidR="00762CBF">
        <w:rPr>
          <w:rFonts w:cs="B Nazanin" w:hint="cs"/>
          <w:sz w:val="28"/>
          <w:szCs w:val="28"/>
          <w:rtl/>
          <w:lang w:bidi="fa-IR"/>
        </w:rPr>
        <w:t xml:space="preserve"> یعنی کمونیست باید بداند که اغماض از این انسانیت مازاد یعنی سپردن آن‌ها به دست وحوشی چون الاحواز و داعش و انواع و اقسام </w:t>
      </w:r>
      <w:r w:rsidR="00DD04FB">
        <w:rPr>
          <w:rFonts w:cs="B Nazanin" w:hint="cs"/>
          <w:sz w:val="28"/>
          <w:szCs w:val="28"/>
          <w:rtl/>
          <w:lang w:bidi="fa-IR"/>
        </w:rPr>
        <w:t>هیولاهای</w:t>
      </w:r>
      <w:r w:rsidR="00762CBF">
        <w:rPr>
          <w:rFonts w:cs="B Nazanin" w:hint="cs"/>
          <w:sz w:val="28"/>
          <w:szCs w:val="28"/>
          <w:rtl/>
          <w:lang w:bidi="fa-IR"/>
        </w:rPr>
        <w:t xml:space="preserve"> دیگر. در زمانه‌ای که </w:t>
      </w:r>
      <w:r w:rsidR="000A6A7C">
        <w:rPr>
          <w:rFonts w:cs="B Nazanin" w:hint="cs"/>
          <w:sz w:val="28"/>
          <w:szCs w:val="28"/>
          <w:rtl/>
          <w:lang w:bidi="fa-IR"/>
        </w:rPr>
        <w:t xml:space="preserve">به‌اصطلاح </w:t>
      </w:r>
      <w:r w:rsidR="00762CBF">
        <w:rPr>
          <w:rFonts w:cs="B Nazanin" w:hint="cs"/>
          <w:sz w:val="28"/>
          <w:szCs w:val="28"/>
          <w:rtl/>
          <w:lang w:bidi="fa-IR"/>
        </w:rPr>
        <w:t>جنبش علیه ستم ملی، پروامپریالیستی است، قومیت‌گرایی که دیگر جای خود دارد.</w:t>
      </w:r>
      <w:r w:rsidR="00DD04FB">
        <w:rPr>
          <w:rFonts w:cs="B Nazanin" w:hint="cs"/>
          <w:sz w:val="28"/>
          <w:szCs w:val="28"/>
          <w:rtl/>
          <w:lang w:bidi="fa-IR"/>
        </w:rPr>
        <w:t xml:space="preserve"> اگر این انسانیت مازاد</w:t>
      </w:r>
      <w:r w:rsidR="00DD04FB">
        <w:rPr>
          <w:rFonts w:ascii="Calibri" w:hAnsi="Calibri" w:cs="Calibri"/>
          <w:sz w:val="28"/>
          <w:szCs w:val="28"/>
          <w:rtl/>
          <w:lang w:bidi="fa-IR"/>
        </w:rPr>
        <w:t>˚</w:t>
      </w:r>
      <w:r w:rsidR="00DD04FB">
        <w:rPr>
          <w:rFonts w:cs="B Nazanin" w:hint="cs"/>
          <w:sz w:val="28"/>
          <w:szCs w:val="28"/>
          <w:rtl/>
          <w:lang w:bidi="fa-IR"/>
        </w:rPr>
        <w:t xml:space="preserve"> زائده‌ی ضروری سرمایه‌داری است، حرکت به سمت آن‌ها و ایجاد هم‌افقی و مودت با ایشان الزام استراتژیک پرولتری است. </w:t>
      </w:r>
    </w:p>
    <w:sectPr w:rsidR="0007202D" w:rsidRPr="00741C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08" w:rsidRDefault="005E1508" w:rsidP="00BE2508">
      <w:pPr>
        <w:spacing w:after="0" w:line="240" w:lineRule="auto"/>
      </w:pPr>
      <w:r>
        <w:separator/>
      </w:r>
    </w:p>
  </w:endnote>
  <w:endnote w:type="continuationSeparator" w:id="0">
    <w:p w:rsidR="005E1508" w:rsidRDefault="005E1508" w:rsidP="00BE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53666"/>
      <w:docPartObj>
        <w:docPartGallery w:val="Page Numbers (Bottom of Page)"/>
        <w:docPartUnique/>
      </w:docPartObj>
    </w:sdtPr>
    <w:sdtEndPr>
      <w:rPr>
        <w:noProof/>
      </w:rPr>
    </w:sdtEndPr>
    <w:sdtContent>
      <w:p w:rsidR="009944A8" w:rsidRDefault="009944A8">
        <w:pPr>
          <w:pStyle w:val="Footer"/>
          <w:jc w:val="center"/>
        </w:pPr>
        <w:r>
          <w:fldChar w:fldCharType="begin"/>
        </w:r>
        <w:r>
          <w:instrText xml:space="preserve"> PAGE   \* MERGEFORMAT </w:instrText>
        </w:r>
        <w:r>
          <w:fldChar w:fldCharType="separate"/>
        </w:r>
        <w:r w:rsidR="00FB0D4A">
          <w:rPr>
            <w:noProof/>
          </w:rPr>
          <w:t>4</w:t>
        </w:r>
        <w:r>
          <w:rPr>
            <w:noProof/>
          </w:rPr>
          <w:fldChar w:fldCharType="end"/>
        </w:r>
      </w:p>
    </w:sdtContent>
  </w:sdt>
  <w:p w:rsidR="009944A8" w:rsidRDefault="00994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08" w:rsidRDefault="005E1508" w:rsidP="00BE2508">
      <w:pPr>
        <w:spacing w:after="0" w:line="240" w:lineRule="auto"/>
      </w:pPr>
      <w:r>
        <w:separator/>
      </w:r>
    </w:p>
  </w:footnote>
  <w:footnote w:type="continuationSeparator" w:id="0">
    <w:p w:rsidR="005E1508" w:rsidRDefault="005E1508" w:rsidP="00BE2508">
      <w:pPr>
        <w:spacing w:after="0" w:line="240" w:lineRule="auto"/>
      </w:pPr>
      <w:r>
        <w:continuationSeparator/>
      </w:r>
    </w:p>
  </w:footnote>
  <w:footnote w:id="1">
    <w:p w:rsidR="00BE2508" w:rsidRDefault="00BE2508" w:rsidP="00BE2508">
      <w:pPr>
        <w:pStyle w:val="FootnoteText"/>
        <w:bidi/>
        <w:rPr>
          <w:rtl/>
          <w:lang w:bidi="fa-IR"/>
        </w:rPr>
      </w:pPr>
      <w:r>
        <w:rPr>
          <w:rStyle w:val="FootnoteReference"/>
        </w:rPr>
        <w:footnoteRef/>
      </w:r>
      <w:r>
        <w:t xml:space="preserve"> </w:t>
      </w:r>
      <w:r>
        <w:rPr>
          <w:rFonts w:cs="B Nazanin" w:hint="cs"/>
          <w:rtl/>
          <w:lang w:bidi="fa-IR"/>
        </w:rPr>
        <w:t>- نقل قول از پاتریک شامواسو</w:t>
      </w:r>
      <w:r w:rsidRPr="00BE2508">
        <w:rPr>
          <w:rFonts w:cs="B Nazanin" w:hint="cs"/>
          <w:rtl/>
          <w:lang w:bidi="fa-IR"/>
        </w:rPr>
        <w:t>، سیاره‌ی زاغه‌ها، مایک دیویس، ترجمه‌ی امیر خراسانی، نشر مانیا هنر،</w:t>
      </w:r>
      <w:r w:rsidR="00AB77E1">
        <w:rPr>
          <w:rFonts w:cs="B Nazanin" w:hint="cs"/>
          <w:rtl/>
          <w:lang w:bidi="fa-IR"/>
        </w:rPr>
        <w:t xml:space="preserve"> چاپ اول، تهران، 1398،</w:t>
      </w:r>
      <w:r w:rsidRPr="00BE2508">
        <w:rPr>
          <w:rFonts w:cs="B Nazanin" w:hint="cs"/>
          <w:rtl/>
          <w:lang w:bidi="fa-IR"/>
        </w:rPr>
        <w:t xml:space="preserve"> ص 339.</w:t>
      </w:r>
    </w:p>
  </w:footnote>
  <w:footnote w:id="2">
    <w:p w:rsidR="00C32FE7" w:rsidRDefault="00C32FE7" w:rsidP="008206DA">
      <w:pPr>
        <w:pStyle w:val="FootnoteText"/>
        <w:bidi/>
        <w:jc w:val="both"/>
        <w:rPr>
          <w:rtl/>
          <w:lang w:bidi="fa-IR"/>
        </w:rPr>
      </w:pPr>
      <w:r>
        <w:rPr>
          <w:rStyle w:val="FootnoteReference"/>
        </w:rPr>
        <w:footnoteRef/>
      </w:r>
      <w:r w:rsidRPr="008206DA">
        <w:rPr>
          <w:rFonts w:cs="B Nazanin" w:hint="cs"/>
          <w:rtl/>
        </w:rPr>
        <w:t xml:space="preserve">- ضروری‌ست قید شود که فرصت استثنا ژانوسی است، فرجه‌ای‌ست که نه‌تنها قاعده را می‌پویاند، بل‌که قاعده دقیقاً در آن وهله‌ی استثنا می‌تواند از هم بگسلد. شرایط انقلابی، شرایطی‌ست که منطق انتزاع جامعه‌ی مدنی در حال گسست است و لذا پویه‌اش در حال از‌کارافتادن و استثنا مشمول </w:t>
      </w:r>
      <w:r w:rsidR="008206DA" w:rsidRPr="008206DA">
        <w:rPr>
          <w:rFonts w:cs="B Nazanin" w:hint="cs"/>
          <w:rtl/>
        </w:rPr>
        <w:t xml:space="preserve">کثرت آحاد پرولتاریا می‌شود. </w:t>
      </w:r>
    </w:p>
  </w:footnote>
  <w:footnote w:id="3">
    <w:p w:rsidR="008206DA" w:rsidRDefault="008206DA" w:rsidP="008206DA">
      <w:pPr>
        <w:pStyle w:val="FootnoteText"/>
        <w:bidi/>
        <w:jc w:val="both"/>
        <w:rPr>
          <w:rtl/>
          <w:lang w:bidi="fa-IR"/>
        </w:rPr>
      </w:pPr>
      <w:r>
        <w:rPr>
          <w:rStyle w:val="FootnoteReference"/>
        </w:rPr>
        <w:footnoteRef/>
      </w:r>
      <w:r w:rsidRPr="008206DA">
        <w:rPr>
          <w:rFonts w:cs="B Nazanin" w:hint="cs"/>
          <w:rtl/>
          <w:lang w:bidi="fa-IR"/>
        </w:rPr>
        <w:t xml:space="preserve">- در این خصوص و به‌قصد ازنظر گذراندن شرحی مبسوط خواننده می‌تواند به کتاب </w:t>
      </w:r>
      <w:r w:rsidRPr="00BE2508">
        <w:rPr>
          <w:rFonts w:cs="B Nazanin" w:hint="cs"/>
          <w:rtl/>
          <w:lang w:bidi="fa-IR"/>
        </w:rPr>
        <w:t xml:space="preserve">سیاره‌ی زاغه‌ها، </w:t>
      </w:r>
      <w:r>
        <w:rPr>
          <w:rFonts w:cs="B Nazanin" w:hint="cs"/>
          <w:rtl/>
          <w:lang w:bidi="fa-IR"/>
        </w:rPr>
        <w:t xml:space="preserve">اثر </w:t>
      </w:r>
      <w:r w:rsidRPr="00BE2508">
        <w:rPr>
          <w:rFonts w:cs="B Nazanin" w:hint="cs"/>
          <w:rtl/>
          <w:lang w:bidi="fa-IR"/>
        </w:rPr>
        <w:t>مایک دیویس، ترجمه‌ی امیر خراسانی، نشر مانیا هنر</w:t>
      </w:r>
      <w:r>
        <w:rPr>
          <w:rFonts w:cs="B Nazanin" w:hint="cs"/>
          <w:rtl/>
          <w:lang w:bidi="fa-IR"/>
        </w:rPr>
        <w:t xml:space="preserve"> رجوع کند.</w:t>
      </w:r>
    </w:p>
  </w:footnote>
  <w:footnote w:id="4">
    <w:p w:rsidR="00F2059F" w:rsidRDefault="00F2059F" w:rsidP="00F2059F">
      <w:pPr>
        <w:pStyle w:val="FootnoteText"/>
        <w:bidi/>
        <w:jc w:val="both"/>
        <w:rPr>
          <w:rtl/>
          <w:lang w:bidi="fa-IR"/>
        </w:rPr>
      </w:pPr>
      <w:r>
        <w:rPr>
          <w:rStyle w:val="FootnoteReference"/>
        </w:rPr>
        <w:footnoteRef/>
      </w:r>
      <w:r>
        <w:rPr>
          <w:rFonts w:hint="cs"/>
          <w:rtl/>
        </w:rPr>
        <w:t>-</w:t>
      </w:r>
      <w:r w:rsidRPr="00F2059F">
        <w:rPr>
          <w:rFonts w:cs="B Nazanin" w:hint="cs"/>
          <w:rtl/>
        </w:rPr>
        <w:t xml:space="preserve"> در بلاهت‌باره‌گی چپ سرنگونی‌طلب ایران همان بس که این شورش تیر خوزستان را ذیل مسئله ستم ملی درک کرده و برای خالی نبودن عریضه، آموزه آن‌زمانیِ «حق تعیین سرنوشت ملل» لنین را در این زمان دیکته می‌کردند. لاطائلات احزاب خارج کشوری و یا چپ‌های داخلی‌ای چون جلیل شکری، یاشاردارالشفا (هر دو در سایت نقد) و یا لیلا حسین‌زاده و خیل کثیر دیگری از این اوباش، گویای این بلاهت‌باره‌گی بودند.</w:t>
      </w:r>
    </w:p>
  </w:footnote>
  <w:footnote w:id="5">
    <w:p w:rsidR="00535D34" w:rsidRDefault="00535D34" w:rsidP="00535D34">
      <w:pPr>
        <w:pStyle w:val="FootnoteText"/>
        <w:bidi/>
        <w:rPr>
          <w:rtl/>
          <w:lang w:bidi="fa-IR"/>
        </w:rPr>
      </w:pPr>
      <w:r>
        <w:rPr>
          <w:rStyle w:val="FootnoteReference"/>
        </w:rPr>
        <w:footnoteRef/>
      </w:r>
      <w:r w:rsidRPr="00535D34">
        <w:rPr>
          <w:rFonts w:cs="B Nazanin" w:hint="cs"/>
          <w:rtl/>
        </w:rPr>
        <w:t xml:space="preserve">- این </w:t>
      </w:r>
      <w:r w:rsidRPr="00535D34">
        <w:rPr>
          <w:rFonts w:cs="B Nazanin" w:hint="cs"/>
          <w:rtl/>
        </w:rPr>
        <w:t>موضوع در مقالات پیشین</w:t>
      </w:r>
      <w:r w:rsidR="00FB0D4A">
        <w:rPr>
          <w:rFonts w:cs="B Nazanin" w:hint="cs"/>
          <w:rtl/>
        </w:rPr>
        <w:t xml:space="preserve"> نگارنده</w:t>
      </w:r>
      <w:bookmarkStart w:id="0" w:name="_GoBack"/>
      <w:bookmarkEnd w:id="0"/>
      <w:r w:rsidRPr="00535D34">
        <w:rPr>
          <w:rFonts w:cs="B Nazanin" w:hint="cs"/>
          <w:rtl/>
        </w:rPr>
        <w:t xml:space="preserve"> بررسی شده است و خواننده می‌تواند بدان‌ها رجوع کند.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8A"/>
    <w:rsid w:val="00023939"/>
    <w:rsid w:val="0007202D"/>
    <w:rsid w:val="00081791"/>
    <w:rsid w:val="000906C3"/>
    <w:rsid w:val="000A6A7C"/>
    <w:rsid w:val="000C108A"/>
    <w:rsid w:val="000C56D1"/>
    <w:rsid w:val="001745B3"/>
    <w:rsid w:val="002033F4"/>
    <w:rsid w:val="0026070B"/>
    <w:rsid w:val="00260F97"/>
    <w:rsid w:val="003516DC"/>
    <w:rsid w:val="00355F30"/>
    <w:rsid w:val="00375238"/>
    <w:rsid w:val="00375A1C"/>
    <w:rsid w:val="00375E8B"/>
    <w:rsid w:val="003B69DE"/>
    <w:rsid w:val="004230A7"/>
    <w:rsid w:val="00535D34"/>
    <w:rsid w:val="005403F4"/>
    <w:rsid w:val="00561248"/>
    <w:rsid w:val="00561984"/>
    <w:rsid w:val="005E1508"/>
    <w:rsid w:val="006879D8"/>
    <w:rsid w:val="006E750A"/>
    <w:rsid w:val="006F0904"/>
    <w:rsid w:val="007078C1"/>
    <w:rsid w:val="00714D30"/>
    <w:rsid w:val="00741C24"/>
    <w:rsid w:val="00762CBF"/>
    <w:rsid w:val="008206DA"/>
    <w:rsid w:val="009944A8"/>
    <w:rsid w:val="009D5F68"/>
    <w:rsid w:val="009E295A"/>
    <w:rsid w:val="009E59B4"/>
    <w:rsid w:val="00A25E76"/>
    <w:rsid w:val="00AB77E1"/>
    <w:rsid w:val="00AF13AD"/>
    <w:rsid w:val="00BE0AE3"/>
    <w:rsid w:val="00BE2508"/>
    <w:rsid w:val="00C2299C"/>
    <w:rsid w:val="00C32FE7"/>
    <w:rsid w:val="00CB3AF5"/>
    <w:rsid w:val="00CF4F0D"/>
    <w:rsid w:val="00D84746"/>
    <w:rsid w:val="00DC5795"/>
    <w:rsid w:val="00DD04FB"/>
    <w:rsid w:val="00E63730"/>
    <w:rsid w:val="00EA5820"/>
    <w:rsid w:val="00EC4236"/>
    <w:rsid w:val="00F2059F"/>
    <w:rsid w:val="00FB0D4A"/>
    <w:rsid w:val="00FD1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A5DE"/>
  <w15:chartTrackingRefBased/>
  <w15:docId w15:val="{DD4B7D81-6773-42D2-906B-193854F0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2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508"/>
    <w:rPr>
      <w:sz w:val="20"/>
      <w:szCs w:val="20"/>
    </w:rPr>
  </w:style>
  <w:style w:type="character" w:styleId="FootnoteReference">
    <w:name w:val="footnote reference"/>
    <w:basedOn w:val="DefaultParagraphFont"/>
    <w:uiPriority w:val="99"/>
    <w:semiHidden/>
    <w:unhideWhenUsed/>
    <w:rsid w:val="00BE2508"/>
    <w:rPr>
      <w:vertAlign w:val="superscript"/>
    </w:rPr>
  </w:style>
  <w:style w:type="paragraph" w:styleId="Header">
    <w:name w:val="header"/>
    <w:basedOn w:val="Normal"/>
    <w:link w:val="HeaderChar"/>
    <w:uiPriority w:val="99"/>
    <w:unhideWhenUsed/>
    <w:rsid w:val="0099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4A8"/>
  </w:style>
  <w:style w:type="paragraph" w:styleId="Footer">
    <w:name w:val="footer"/>
    <w:basedOn w:val="Normal"/>
    <w:link w:val="FooterChar"/>
    <w:uiPriority w:val="99"/>
    <w:unhideWhenUsed/>
    <w:rsid w:val="0099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4</Pages>
  <Words>1039</Words>
  <Characters>5923</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2021-09-23T19:56:00Z</dcterms:created>
  <dcterms:modified xsi:type="dcterms:W3CDTF">2021-12-09T22:41:00Z</dcterms:modified>
</cp:coreProperties>
</file>