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5DA3" w14:textId="122DAA5C" w:rsidR="008C0D6F" w:rsidRPr="00B556C0" w:rsidRDefault="008C0D6F" w:rsidP="00B556C0">
      <w:pPr>
        <w:bidi/>
        <w:spacing w:before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sv-SE" w:bidi="fa-IR"/>
        </w:rPr>
      </w:pPr>
      <w:r w:rsidRPr="00B556C0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در جدال با چپ سنتی</w:t>
      </w:r>
      <w:r w:rsidRPr="00B556C0">
        <w:rPr>
          <w:rFonts w:asciiTheme="majorBidi" w:hAnsiTheme="majorBidi" w:cstheme="majorBidi"/>
          <w:sz w:val="32"/>
          <w:szCs w:val="32"/>
          <w:rtl/>
          <w:lang w:bidi="fa-IR"/>
        </w:rPr>
        <w:br/>
      </w: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(نگاهی به فرمول «حق تعیین سرنوشت» و نقدی بر طرح «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»)</w:t>
      </w:r>
    </w:p>
    <w:p w14:paraId="2C7267AD" w14:textId="7CED3B99" w:rsidR="008C0D6F" w:rsidRPr="00B556C0" w:rsidRDefault="008C0D6F" w:rsidP="00B556C0">
      <w:pPr>
        <w:bidi/>
        <w:spacing w:before="240" w:line="360" w:lineRule="auto"/>
        <w:rPr>
          <w:rFonts w:asciiTheme="majorBidi" w:hAnsiTheme="majorBidi" w:cstheme="majorBidi"/>
          <w:sz w:val="28"/>
          <w:szCs w:val="28"/>
          <w:lang w:val="sv-SE" w:bidi="fa-IR"/>
        </w:rPr>
      </w:pP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امیرحسین محمدی فرد</w:t>
      </w: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/>
      </w:r>
      <w:r w:rsidRPr="00B556C0">
        <w:rPr>
          <w:rFonts w:asciiTheme="majorBidi" w:hAnsiTheme="majorBidi" w:cstheme="majorBidi"/>
          <w:sz w:val="28"/>
          <w:szCs w:val="28"/>
          <w:rtl/>
          <w:lang w:bidi="fa-IR"/>
        </w:rPr>
        <w:t>مرداد 1404</w:t>
      </w:r>
    </w:p>
    <w:p w14:paraId="6E178343" w14:textId="341454EB" w:rsidR="000D5F64" w:rsidRPr="00D85A78" w:rsidRDefault="008C0D6F" w:rsidP="00B556C0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sv-SE" w:bidi="fa-IR"/>
        </w:rPr>
      </w:pP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توضیح:</w:t>
      </w:r>
    </w:p>
    <w:p w14:paraId="66546CD0" w14:textId="2EC83055" w:rsidR="000155A6" w:rsidRPr="00B556C0" w:rsidRDefault="008C0D6F" w:rsidP="00B556C0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روابط اجتماعی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که پس از </w:t>
      </w:r>
      <w:r w:rsidR="00DF05F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طی کردن </w:t>
      </w:r>
      <w:proofErr w:type="spellStart"/>
      <w:r w:rsidR="00DF05F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دوره‌ی</w:t>
      </w:r>
      <w:proofErr w:type="spellEnd"/>
      <w:r w:rsidR="001B02D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«اصلاحات ارضی»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مرحله‌ی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متطور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شده بود و نظم تولیدی جدیدی که زندگی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دوران متفاوتی از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منفعت‌جویی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 حاکم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مناسبات کار و سرمایه وارد کرده بود،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بسترهایی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رشد و نفوذ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رفرم</w:t>
      </w:r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یست، متشکل از روشنفکران </w:t>
      </w:r>
      <w:proofErr w:type="spellStart"/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شرق‌زده</w:t>
      </w:r>
      <w:proofErr w:type="spellEnd"/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اصلاح‌طالبان</w:t>
      </w:r>
      <w:proofErr w:type="spellEnd"/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034D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ملیون چپگرا،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به‌وجود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آورد، که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مخالفت‌اش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رژیم سلطنتی از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زاویه‌ی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وابستگی حکومت به بلوک غرب و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به‌ویژه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آمریکا و از سر عدم ا</w:t>
      </w:r>
      <w:r w:rsidR="000A57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</w:t>
      </w:r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تقلال دولت ملی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نشأت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می‌گرفت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کل نقدش به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تولید نوپا که بر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شالوده‌های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حاکم شده بود، حول مسائل تحقق اقتصاد ملی،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راه‌اندازی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صنایع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غیروابسته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داخلی، و توسعه و رونق اقتصاد صنعتی </w:t>
      </w:r>
      <w:proofErr w:type="spellStart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می‌چرخید</w:t>
      </w:r>
      <w:proofErr w:type="spellEnd"/>
      <w:r w:rsidR="00037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1327B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عناصر رسمی و اصلی در این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سنتی، یعنی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جبهه‌ی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حزب توده، که پیشرفت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«ملی» تحت حکومت «مستقل» از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متروپل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دنبال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می‌کرد</w:t>
      </w:r>
      <w:r w:rsidR="0076156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ند</w:t>
      </w:r>
      <w:proofErr w:type="spellEnd"/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رهبران و </w:t>
      </w:r>
      <w:proofErr w:type="spellStart"/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شخصیت‌های</w:t>
      </w:r>
      <w:proofErr w:type="spellEnd"/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مشترکی نظیر «مصدق» 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داشتند</w:t>
      </w:r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6156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</w:t>
      </w:r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طیف بز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رگی از </w:t>
      </w:r>
      <w:proofErr w:type="spellStart"/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متعدد سیاسی </w:t>
      </w:r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جنبش </w:t>
      </w:r>
      <w:proofErr w:type="spellStart"/>
      <w:r w:rsidR="00FE4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76156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شکل دادند. </w:t>
      </w:r>
      <w:r w:rsidR="001327B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ظرف سیاسی و تشکیلاتی حزب توده که توسط ملیون رفرمیست و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چپ‌نما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هدایت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می‌شد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یکی از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قطب‌های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تعیین کننده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این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یسیون</w:t>
      </w:r>
      <w:proofErr w:type="spellEnd"/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اولیه </w:t>
      </w:r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تشکیل </w:t>
      </w:r>
      <w:proofErr w:type="spellStart"/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می‌داد</w:t>
      </w:r>
      <w:proofErr w:type="spellEnd"/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بعدها</w:t>
      </w:r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سوی</w:t>
      </w:r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نوباوگان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پیمان‌شکنی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دفاع از ناسیونالیسم ضد آمریکایی </w:t>
      </w:r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متهم </w:t>
      </w:r>
      <w:r w:rsidR="00A7268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</w:t>
      </w:r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در قطب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متناظر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جبهه‌ی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قرار داشت، که هستی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سیاسی‌اش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مقابل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پیشروی‌های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ناسیونالیسم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پروغرب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عظمت‌طلب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ایرانی به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سرکردگی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«پهلوی» </w:t>
      </w:r>
      <w:proofErr w:type="spellStart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به‌کلی</w:t>
      </w:r>
      <w:proofErr w:type="spellEnd"/>
      <w:r w:rsidR="005734C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اعتبار شده بود.</w:t>
      </w:r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آن‌چه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منتقدان این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ابتدایی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خیانت حزب توده به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آرمان‌های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ملی مطرح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می‌کردند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مصداق‌اش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عدم حمایت تمام و کمال حزب توده از ناسیونالیسم بود؛ سیر زوال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جبهه‌ی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که محکوم به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کم‌کاری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کوتاهی نسبت به تامین مقتضیات جنبش ناسیونالیسم شده بود، در مقیاس با دستاوردهای جنبش ناسیونالیسم </w:t>
      </w:r>
      <w:proofErr w:type="spellStart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پروغرب</w:t>
      </w:r>
      <w:proofErr w:type="spellEnd"/>
      <w:r w:rsidR="0085409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شدت گرفت؛ 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</w:t>
      </w:r>
      <w:proofErr w:type="spellStart"/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پسِ</w:t>
      </w:r>
      <w:proofErr w:type="spellEnd"/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شکست و سرخوردگی دو</w:t>
      </w:r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قط</w:t>
      </w:r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</w:t>
      </w:r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اصلی در </w:t>
      </w:r>
      <w:proofErr w:type="spellStart"/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نمایندگی کردن </w:t>
      </w:r>
      <w:proofErr w:type="spellStart"/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</w:t>
      </w:r>
      <w:proofErr w:type="spellEnd"/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اهداف جنبش ناسیونالیسم </w:t>
      </w:r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شکافی در جامعه پدید آ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و یک فضای خالی در سپهر سیاسی ایران ایجاد </w:t>
      </w:r>
      <w:r w:rsidR="00525A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</w:t>
      </w:r>
      <w:r w:rsidR="00BD04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تولد «چپ» سنتی و ملی بود. زایش «چپ» </w:t>
      </w:r>
      <w:proofErr w:type="spellStart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سنتیِ</w:t>
      </w:r>
      <w:proofErr w:type="spellEnd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تازه‌ساز</w:t>
      </w:r>
      <w:proofErr w:type="spellEnd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قبل از هر چیز از نقد فرزندان این </w:t>
      </w:r>
      <w:proofErr w:type="spellStart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اولیه به خیانت و سازش جریان و حزب مادر</w:t>
      </w:r>
      <w:r w:rsidR="00590189" w:rsidRPr="00D85A78">
        <w:rPr>
          <w:rFonts w:asciiTheme="majorBidi" w:hAnsiTheme="majorBidi" w:cstheme="majorBidi"/>
          <w:sz w:val="24"/>
          <w:szCs w:val="24"/>
          <w:lang w:val="sv-SE" w:bidi="fa-IR"/>
        </w:rPr>
        <w:t xml:space="preserve"> </w:t>
      </w:r>
      <w:r w:rsidR="003655E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 قبال ناسیونالیسم</w:t>
      </w:r>
      <w:r w:rsidR="007721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عینیت یافت.</w:t>
      </w:r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عبارت دیگر همراه با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شکل‌گیری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نوین «گسست تاریخی» در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ایدئولوژی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سازمان‌های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آغازین صورت نگرفت،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آفریده شدن این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ورژن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«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ایرانی احیای مجدد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محاق</w:t>
      </w:r>
      <w:proofErr w:type="spellEnd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رفته</w:t>
      </w:r>
      <w:r w:rsidR="000E649C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‌ی</w:t>
      </w:r>
      <w:proofErr w:type="spellEnd"/>
      <w:r w:rsidR="000E649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ملی</w:t>
      </w:r>
      <w:r w:rsidR="008B37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بازگشت به ناسیونالیسم رادیکال بود.</w:t>
      </w:r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ابراز وجود و نوع سبک کار این نیروهای منتسب به «چپ» که خصوصیت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میلیتاری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داشت، یعنی شامل مجاهد و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فدایی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بعدها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مائوئیستی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سازمان «راه کارگر»، فقط اثبات برتری ناسیونالیسم 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به‌مثابه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محور جنبش «</w:t>
      </w:r>
      <w:proofErr w:type="spellStart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2679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 ایرانی بود.</w:t>
      </w:r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هم‌راستا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موقعیت جنبشی و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هم‌سو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اصول ایدئولوژیک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قدیمی‌تر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چرخشی در مرکز جنبش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ایجاد </w:t>
      </w:r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شد، که از کانال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رادیکالیزه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ناسیونالیسم و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ناسیونالیزه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می‌گذشت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وگرنه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تغییر در پایگاه جنبشی و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جابه‌جایی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خاستگاه طبقاتی «چپ»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سنتی</w:t>
      </w:r>
      <w:r w:rsidR="000E649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نوظهور نسبت به</w:t>
      </w:r>
      <w:r w:rsidR="000155A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موقعیت سیاسی و اجتماعی</w:t>
      </w:r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4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0155A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قبلی حادث نشد.</w:t>
      </w:r>
    </w:p>
    <w:p w14:paraId="438C3633" w14:textId="50F2F256" w:rsidR="00017E4D" w:rsidRPr="00B556C0" w:rsidRDefault="003367E8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تکمیل شدن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پروسه‌ی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تکوین «چپ» سنتی ایجاب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متن و اصول نقد ناسیونالیستی به وضع موجود به مضمون محوری سیستم فکری و سیاسی «چپ» سنتی تبدیل شود؛ از طرف دیگر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برآمده از جنبش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بورژوا-ناسیونال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قواعدی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«چپ» سنتی </w:t>
      </w:r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جدید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می‌کردند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چهارچوب تئوری و سبک کار سیاسی از قبل مشخص شود. از این روی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پدیده‌ی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موهوم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«ملی» که بنابر محوریت ناسیونالیسم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نزد «چپ» سنتی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هموراه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همراهان انقلاب خلقی و از متحدان «ائتلاف مبارزان خلق قهرمان»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به‌حساب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می‌آمد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نیروهای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تشکیل‌دهنده‌ی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کمپ «چپ» سنتی از این جهت «مترقی»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می‌نمود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به‌هدف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توسعه‌ی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مستقل تحت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اداره‌ی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دولت ملی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به‌مثابه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مرحله‌ی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 دمکراتیک» در راه رسیدن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خیالی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نقش‌پردازی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شده بود.</w:t>
      </w:r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ادامه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صورت‌بندی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«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کمپرادور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به‌منزله‌ی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جلوه‌گری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استثمار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تجسم بومی ست</w:t>
      </w:r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گری امپریالیسم «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جهان‌خوار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سگ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زنجیری‌اش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متظاهر شد، تا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آنتی‌تز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آن، یعنی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اسطوره‌ی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ملی، ستودنی، انقلابی، مترقی، و جزئی از خلق </w:t>
      </w:r>
      <w:r w:rsidR="00C25D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proofErr w:type="spellStart"/>
      <w:r w:rsidR="00C25D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به‌تبع</w:t>
      </w:r>
      <w:proofErr w:type="spellEnd"/>
      <w:r w:rsidR="00C25D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متحد </w:t>
      </w:r>
      <w:proofErr w:type="spellStart"/>
      <w:r w:rsidR="00C25D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C25D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بنمایاند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بازیافت</w:t>
      </w:r>
      <w:proofErr w:type="spellEnd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که به دنبال </w:t>
      </w:r>
      <w:proofErr w:type="spellStart"/>
      <w:r w:rsidR="00793B3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شکل‌گیری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مبارزه‌ی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«ضد امپریالیسم» را از طریق نقد ناسیونالیستی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محرکه‌ی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جای‌گذاری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ناسیونالیسم </w:t>
      </w:r>
      <w:r w:rsidR="00F3318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لقب</w:t>
      </w:r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رهایی‌بخش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وجهه‌ی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رادیکال داد، تا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ایرانی بازسازی شود.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اعضای گروه کارگزاران سیاسی و اجتماعی متعلق به کمپ چپ سنتی-ملی که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جاذبه‌های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را در کانون جنبش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نوسازی کردند، فقط با عناوین و 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صفات</w:t>
      </w:r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رفرمیست و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دمکراسی‌طلب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قابل تشخیص و قابل 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تعریف</w:t>
      </w:r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هستند، که البته در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فرمول‌بندی‌های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تئوریک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ملزومات انقلاب خلقی و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کلی بنابر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شکل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آوانتوریسم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آکسیونیسم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خواست‌ها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منافع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</w:t>
      </w:r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مل‌کرد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سوسیالیستی را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زیرمجموعه‌ی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 خلقی قرار دادند و </w:t>
      </w:r>
      <w:proofErr w:type="spellStart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ضمیمه‌ی</w:t>
      </w:r>
      <w:proofErr w:type="spellEnd"/>
      <w:r w:rsidR="00ED14E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فرمول حق تعیین سرنوشت «ملل» کردند.</w:t>
      </w:r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وابسته به کمپ </w:t>
      </w:r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چپ</w:t>
      </w:r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که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گروه‌هایی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آنان در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سیاست هنوز حضور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رویت‌پذیر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دارند،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دستگاه‌های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فکری مشخص و مکاتب سیاسی مشترک را در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عظیم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بورژوایی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اشاعه و گسترش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می‌دهند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تا افکار و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بر ذهنیت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مسلط شوند و بخشی از ایدئولوژی و آرای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حاکم را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بازتولید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کنند؛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چه‌بساکه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شکل‌دهی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مقدرات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معاصر نیز تاثیر </w:t>
      </w:r>
      <w:proofErr w:type="spellStart"/>
      <w:r w:rsidR="00D4321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می‌گذارن</w:t>
      </w:r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DD105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حتی ممکن است توازن قوا را به نفع بخشی از بورژوازی تغییر دهند.</w:t>
      </w:r>
    </w:p>
    <w:p w14:paraId="55B616FB" w14:textId="1347B5B2" w:rsidR="0079348A" w:rsidRPr="00B556C0" w:rsidRDefault="00017E4D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مسالمت‌جویی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نسبت به قشری از بورژوازی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«مترقی» تفسیر کردن آن، تلاش برای آشتی دادن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صنعتی و مدرن با ارتجاع ناسیونالیسم، و رخنه کردن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جنبش کارگری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بهانه‌ی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دفاع از «ملل در اقلیت»</w:t>
      </w:r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سرتیترهای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به‌وجود‌آورنده‌ی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تعیین‌کننده‌ی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استراتژی و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برنامه‌ی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نیروهای چپ سنتی و ملی را بیان </w:t>
      </w:r>
      <w:proofErr w:type="spellStart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F83EF7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به‌طورکلی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نیروها و جریانات چپ سنتی که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ویژگی استقلال و «ضد امپریالیسم» پنداشتن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دولت‌سرمایه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توهم‌های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داشتند، همگی در مسیر تاث</w:t>
      </w:r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رگذاری بر شرایط سیاسی جامعه موضع ناسیونالیستی،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دفاع‌طلبانه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گم‌راه‌کننده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درپیش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گرفتند. از این روی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به‌هیچ‌عنوان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شایسته نیست که کل دغدغه و هدف و کارکرد چپ سنتی را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استیفای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حقوق ملی و قومی، برپایی سیستم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</w:t>
      </w:r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لی</w:t>
      </w:r>
      <w:proofErr w:type="spellEnd"/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تمرکز روی دمکراسی در بر </w:t>
      </w:r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‌گیرد، اما بخشی از تاریخ سیاسی جنبش کمونیستی این جامعه محسوب شود. تاریخ سیاسی جنبش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کارگر،</w:t>
      </w:r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تاریخ سرنوشت </w:t>
      </w:r>
      <w:proofErr w:type="spellStart"/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761C0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تاریخ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تحرک‌های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ملی‌گرایانه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نیست، بلکه تاریخ سلسله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اعتراض‌های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27655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کارگر و تاریخ مجموعه مبارزاتی است،</w:t>
      </w:r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برای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مِلاک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دادن هویت انسانی و برای رسیدن </w:t>
      </w:r>
      <w:proofErr w:type="spellStart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A618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زندگی متعالی و سزاوار انسانیت</w:t>
      </w:r>
      <w:r w:rsidR="0042765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عروج کردند.</w:t>
      </w:r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در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برهه‌هایی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تاریخ مبارزات طبقاتی که جامعه در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تندپیچ‌های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به یمن فعالیت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قوم‌پرستان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دلیل تامین ملزومات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حکومت‌داری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به راست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می‌پیچد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جریان چپ سنت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 ایرانی نیز بدون </w:t>
      </w:r>
      <w:proofErr w:type="spellStart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ذره‌ای</w:t>
      </w:r>
      <w:proofErr w:type="spellEnd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تردید</w:t>
      </w:r>
      <w:r w:rsidR="009C27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ناسیونالیسم و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پیش </w:t>
      </w:r>
      <w:proofErr w:type="spellStart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می‌کشد</w:t>
      </w:r>
      <w:proofErr w:type="spellEnd"/>
      <w:r w:rsidR="00E779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نمونه،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احزاب م</w:t>
      </w:r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تسب به چپ سنتی-ملی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عنفوان انقلاب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پنجاه‌وهفت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خواست</w:t>
      </w:r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ار پیوستن به </w:t>
      </w:r>
      <w:proofErr w:type="spellStart"/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سیاست‌های</w:t>
      </w:r>
      <w:proofErr w:type="spellEnd"/>
      <w:r w:rsidR="00706F7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جریان‌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منسوب به 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بورژوازی ملی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حکومت بودند و به دنبال آغاز جنگ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هشت‌ساله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 </w:t>
      </w:r>
      <w:proofErr w:type="spellStart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شوونیست‌ترین</w:t>
      </w:r>
      <w:proofErr w:type="spellEnd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مواضع روی آوردند، امروز بورژوازی قومی را مترقی </w:t>
      </w:r>
      <w:proofErr w:type="spellStart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برپایی </w:t>
      </w:r>
      <w:proofErr w:type="spellStart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را در دستور کار خود </w:t>
      </w:r>
      <w:proofErr w:type="spellStart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گذاشته‌اند</w:t>
      </w:r>
      <w:proofErr w:type="spellEnd"/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 دوران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پیگیرترین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 در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به‌کارگیری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مشهورترین جریان در ادامه دادن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سیاست‌های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سنتی، و البته بی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ثبات‌ترین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جناح در «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ایرانی، سازمان </w:t>
      </w:r>
      <w:proofErr w:type="spellStart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پرحاشیه</w:t>
      </w:r>
      <w:proofErr w:type="spellEnd"/>
      <w:r w:rsidR="00D457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دمدمی‌مزاج</w:t>
      </w:r>
      <w:proofErr w:type="spellEnd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«راه کارگر» است، که امروز از طرح ارتجاعی «</w:t>
      </w:r>
      <w:proofErr w:type="spellStart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از </w:t>
      </w:r>
      <w:proofErr w:type="spellStart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هویت‌یابی</w:t>
      </w:r>
      <w:proofErr w:type="spellEnd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دفاع </w:t>
      </w:r>
      <w:proofErr w:type="spellStart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 این سازمان</w:t>
      </w:r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یکی از</w:t>
      </w:r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راست‌ترین</w:t>
      </w:r>
      <w:proofErr w:type="spellEnd"/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</w:t>
      </w:r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ها</w:t>
      </w:r>
      <w:r w:rsidR="00674F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طیف چپ سنتی و ملی است، که از بدو تاسیس</w:t>
      </w:r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کنون با مواضع اقتصادی-سیاسی ناسیونال</w:t>
      </w:r>
      <w:r w:rsidR="002A17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یستی و </w:t>
      </w:r>
      <w:proofErr w:type="spellStart"/>
      <w:r w:rsidR="002A17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رفرمیستی</w:t>
      </w:r>
      <w:proofErr w:type="spellEnd"/>
      <w:r w:rsidR="002A17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 رفتار </w:t>
      </w:r>
      <w:proofErr w:type="spellStart"/>
      <w:r w:rsidR="002A17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سازش</w:t>
      </w:r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کارانه</w:t>
      </w:r>
      <w:proofErr w:type="spellEnd"/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نسبت به بورژوازی خودی شناخته </w:t>
      </w:r>
      <w:proofErr w:type="spellStart"/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5F3064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استنتاجات چپ سنتی که سازمان «راه کارگر»</w:t>
      </w:r>
      <w:r w:rsidR="002A17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سخنگوی آن</w:t>
      </w:r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همواره حول مدار مرکزی ناسیونالیسم نوسان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</w:t>
      </w:r>
      <w:r w:rsidR="003005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حتی «مترقی» بودن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«ملی» را از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تحلیل‌ها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مواضع سابق خود بزداید، همچنان</w:t>
      </w:r>
      <w:r w:rsidR="0039024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9024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استدلال‌های‌شان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راست است و مجدد از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نسخه‌های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ملی‌گرایانه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قومیتی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پیروی </w:t>
      </w:r>
      <w:proofErr w:type="spellStart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A84F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1E75F687" w14:textId="1CD2C276" w:rsidR="007C505C" w:rsidRPr="00B556C0" w:rsidRDefault="0079348A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نوعِ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و ملی از چپ که</w:t>
      </w:r>
      <w:r w:rsidR="0007018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ادامه بیشتر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معرفی خواهد شد، یعنی مجاهدین و فداییان و ملیون چپگرا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برهه‌ی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پنجاه‌وهفت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تا در این دوره سازمان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راه‌کارگر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چپ‌های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دانشگاه‌تهران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چنان‌چه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گذشته </w:t>
      </w:r>
      <w:proofErr w:type="spellStart"/>
      <w:r w:rsidR="00F466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شیفته‌ی</w:t>
      </w:r>
      <w:proofErr w:type="spellEnd"/>
      <w:r w:rsidR="00F466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ضد آمریکایی و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دولت «مستقل» از امپریالیسم بودند، ولی ادعا کردند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سایه‌روشن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«ضد امپریالیسم» بودن دولت حاکم و استقلال ملی حکومت سرمایه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فریب‌شان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داد، امروز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بهانه‌ای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ندارند که «مترقی» اعلام کردن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ناسیونالیسم‌های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حاشیه </w:t>
      </w:r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 دور از قدرت سیاسی را توجیه کن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د. </w:t>
      </w:r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چپ سنتی و ملی در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سال‌های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اولیه‌ی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 پیشین به تقویت و به پشتیبانی از ناسیونالیسم «مترقی» شتافت، امروز نیز آگاهانه تصمیم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گرفته‌اند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تضاد و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تخاصم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 اجتماعی را دوباره «فرعی» کنند و به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تقسیم‌بندی</w:t>
      </w:r>
      <w:proofErr w:type="spellEnd"/>
      <w:r w:rsidR="0007018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7018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07018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برحسب محل تولد و «ملیت</w:t>
      </w:r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 و «قومیت» رسمیت</w:t>
      </w:r>
      <w:r w:rsidR="00F466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دهند. اگر دیروز نماد «بورژوازی </w:t>
      </w:r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ملی» را به قدرت رساندند، امروز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می‌خواهند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قدرت سیاسی را بین </w:t>
      </w:r>
      <w:proofErr w:type="spellStart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بورژوازی‌های</w:t>
      </w:r>
      <w:proofErr w:type="spellEnd"/>
      <w:r w:rsidR="003C31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محلی و بومی تقسیم کنند.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 این مواضع 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ایدئولوژی‌ها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اجزای ساختار سیاسی و اجتماعی حاکم بر جامعه هستند، که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سیادت و صیانت از حاکمیت نظام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به‌کار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گرفته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جناح چپ در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کهنه‌ی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ایرانی که در انقلاب ضد سلطنتی از شوق</w:t>
      </w:r>
      <w:r w:rsidR="00D0437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وافر به «مترقی» بودن «بورژوازی 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ملی» منافع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خواست‌های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آزادی‌خواه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ناسیونالیسم واگذار کرد، از عاقبت فروختن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به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عبرت نگرفت</w:t>
      </w:r>
      <w:r w:rsidR="00A82D5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 است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این‌بار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قومی را </w:t>
      </w:r>
      <w:r w:rsidR="00A82D5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تحت عنوان 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مترقی</w:t>
      </w:r>
      <w:r w:rsidR="00A82D5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ارئه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</w:t>
      </w:r>
      <w:r w:rsidR="00A82D55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‌ده</w:t>
      </w:r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تا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جایی‌که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شرط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دمکرات‌منشی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مترقی بودن را در رسمیت دادن به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واپسگرایانه‌ی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جستجو </w:t>
      </w:r>
      <w:proofErr w:type="spellStart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0A7D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64F7D85D" w14:textId="41122915" w:rsidR="00BF732B" w:rsidRPr="00B556C0" w:rsidRDefault="007C505C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فقط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مانند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کومه‌له‌ی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مهتدی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نیستند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داعیه‌ی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دارند، بلکه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پرچم‌دار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سنتی، یعنی سازمان «راه کارگر» که رفرمیسم را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به‌نفع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دمکراسی کنار گذاشته</w:t>
      </w:r>
      <w:r w:rsidR="00D0437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ولی همچنان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 مدار ناسیونالیسم حرکت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از همین موقع در جایگاه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دمکرات‌منش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«فارس» قصد کرده است،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 در اقلیت» دولت اعطا کند و به خودمختاری اعتبار دهد، تا جامعه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موزائیک‌های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</w:t>
      </w:r>
      <w:r w:rsidR="00262FB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متنازع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تبدیل شود.</w:t>
      </w:r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تونومی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یعنی ابدی کردن ستم ملی از مجرای هویت دادن به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نه فقط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فرهنگی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را مرتفع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با خلق کردن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</w:t>
      </w:r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‌ها</w:t>
      </w:r>
      <w:proofErr w:type="spellEnd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</w:t>
      </w:r>
      <w:proofErr w:type="spellEnd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اشکال </w:t>
      </w:r>
      <w:proofErr w:type="spellStart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گوناگونْ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برای رفتن به سمت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خونین مستعد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تفا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سیر و تعابیر از </w:t>
      </w:r>
      <w:proofErr w:type="spellStart"/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معنی</w:t>
      </w:r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تکرار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تجربه‌های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تاریکی است، که غیر از ویرانی و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قتل‌عام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نسل‌کشی</w:t>
      </w:r>
      <w:proofErr w:type="spellEnd"/>
      <w:r w:rsidR="00CE1D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حاصلی ندارند.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مطرح کردن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چه از روی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سیاست‌های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مشخص و چه از روی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بی‌مسئولیتی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چه توسط نیروهای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چه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سنتی-ملی، یعنی عریض و طویل کردن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ناشی از ستم ملی به حدی که فجایع سیاه در جوامع سوریه و </w:t>
      </w:r>
      <w:proofErr w:type="spellStart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بوسنی</w:t>
      </w:r>
      <w:proofErr w:type="spellEnd"/>
      <w:r w:rsidR="00117B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عراق و بالکان با شدت بیشتری تکرار شوند.</w:t>
      </w:r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برجسته کردن ناسیونالیسم در سطوح اجتماعی خود را به صورت چند شقه شدن صف طبقاتی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بروز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دهد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تضعیف اردوی انقلاب کارگری ختم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. اگر مواضع</w:t>
      </w:r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سیاست‌های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راست این چپ سنتی-ملی در چند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دهه‌ی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پیش از باور به </w:t>
      </w:r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بورژوازی ملی» و ناسیونالیسم «مترقی» ناشی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می‌شدند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اما تکرار موقعیت </w:t>
      </w:r>
      <w:proofErr w:type="spellStart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غیرکارگری</w:t>
      </w:r>
      <w:proofErr w:type="spellEnd"/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ضد سوسیالیستی پیرو تبلیغات قو</w:t>
      </w:r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می و </w:t>
      </w:r>
      <w:proofErr w:type="spellStart"/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اتنیکی</w:t>
      </w:r>
      <w:proofErr w:type="spellEnd"/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سوی</w:t>
      </w:r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سرنوشتی </w:t>
      </w:r>
      <w:proofErr w:type="spellStart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تاریک‌تر</w:t>
      </w:r>
      <w:proofErr w:type="spellEnd"/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20F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مردم </w:t>
      </w:r>
      <w:r w:rsidR="00FC32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خواهد </w:t>
      </w:r>
      <w:r w:rsidR="000C68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داشت.</w:t>
      </w:r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باری؛ </w:t>
      </w:r>
      <w:proofErr w:type="spellStart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چنان‌چه</w:t>
      </w:r>
      <w:proofErr w:type="spellEnd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نحوی القاء شود که کارگران هویت طبقاتی را رها کنند و انتسابات ملی و </w:t>
      </w:r>
      <w:proofErr w:type="spellStart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وابستگی‌های</w:t>
      </w:r>
      <w:proofErr w:type="spellEnd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بر جنبش کارگری غالب شوند، </w:t>
      </w:r>
      <w:proofErr w:type="spellStart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توانسته‌ است واقعیت بردگی مزدی را در </w:t>
      </w:r>
      <w:proofErr w:type="spellStart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لابه‌لای</w:t>
      </w:r>
      <w:proofErr w:type="spellEnd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کذب عظیم </w:t>
      </w:r>
      <w:proofErr w:type="spellStart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D211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منافع ملت و مصلحت ملی مستور کند.</w:t>
      </w:r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شرم‌آور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که احساسات ملی و تعصبات قومی مبنای زندگی شوند، که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به‌هیچ‌وجه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خوانایی ندارند و با هر نوع اعتلای معنوی مغایرت دارند. </w:t>
      </w:r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البته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شرم‌آورتر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است که کشف </w:t>
      </w:r>
      <w:proofErr w:type="spellStart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میلت‌های</w:t>
      </w:r>
      <w:proofErr w:type="spellEnd"/>
      <w:r w:rsidR="004A69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گوناگون و رنگارنگ را جشن </w:t>
      </w:r>
      <w:proofErr w:type="spellStart"/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</w:t>
      </w:r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آن، یعنی از </w:t>
      </w:r>
      <w:proofErr w:type="spellStart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چنددستگی</w:t>
      </w:r>
      <w:proofErr w:type="spellEnd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صفوف </w:t>
      </w:r>
      <w:proofErr w:type="spellStart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6308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آگاهی دارد.</w:t>
      </w:r>
    </w:p>
    <w:p w14:paraId="1334673E" w14:textId="77777777" w:rsidR="00073589" w:rsidRPr="00B556C0" w:rsidRDefault="00BF732B" w:rsidP="00B556C0">
      <w:pPr>
        <w:bidi/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از ستم ملی تا 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کُرد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؛</w:t>
      </w: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/>
        <w:t>اشتباه تئوریک یا مبانی ناسیونالیسم چپ</w:t>
      </w:r>
    </w:p>
    <w:p w14:paraId="5C6967E0" w14:textId="77777777" w:rsidR="00BF732B" w:rsidRPr="00B556C0" w:rsidRDefault="00BF732B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 تردید اجحاف در حق</w:t>
      </w:r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وق شهروندی </w:t>
      </w:r>
      <w:proofErr w:type="spellStart"/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024B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ستم و تبع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علیه آنان برحسب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والامداری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ارزش‌های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به دفعات دیده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نابرابری اجتماعی و فرهنگی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«قومی»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چهارگوشه‌ی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جغرافیا وجود دارد،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به‌تبع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مردمانی را در مناطق مختلف ایران درگیر خود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تجربه‌های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که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ستم ملی بر زندگی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تاثیر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گذاشته‌اند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مِلاک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دادن ملت و «ملیت» و مذهب، زبان و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در مناسبات اجتماعی است، که چه به شکل قانونی و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نظام‌مند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چه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به‌صورت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غیر رسمی و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مکانیزم‌های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عرفی، بر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بخش‌هایی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اعضای جامعه تحمیل </w:t>
      </w:r>
      <w:proofErr w:type="spellStart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B74F0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بازتولید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مقتضیات لازم جهت سودآوری باید شرایط مناسبی را تامین کند، که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به‌واسطه‌ی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تحکیم انواع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ستم‌های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اجتماعی، از جمله ستم ملی، به دست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می‌آید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استوار کردن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متکی بر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بطن جنبش ناسیونالیسم از «ملیت» و «قومیت» مرز غیرقابل عبور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می‌سازد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3601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نتیجه‌اش</w:t>
      </w:r>
      <w:proofErr w:type="spellEnd"/>
      <w:r w:rsidR="003601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ارجحیت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ملتی نسبت به سایر «ملل» شود. بی گمان ستم ملی</w:t>
      </w:r>
      <w:r w:rsidR="00CE5FF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 جامعه</w:t>
      </w:r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نمود عینی دارد، چون ناسیونالیسم</w:t>
      </w:r>
      <w:r w:rsidR="0007358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وجود دارد و</w:t>
      </w:r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تفاوت‌های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7358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</w:t>
      </w:r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برجسته </w:t>
      </w:r>
      <w:proofErr w:type="spellStart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867A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CC1D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همچنین</w:t>
      </w:r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proofErr w:type="spellStart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فلسفه‌ی</w:t>
      </w:r>
      <w:proofErr w:type="spellEnd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وجودی</w:t>
      </w:r>
      <w:proofErr w:type="spellEnd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</w:t>
      </w:r>
      <w:proofErr w:type="spellEnd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برپایه‌ی</w:t>
      </w:r>
      <w:proofErr w:type="spellEnd"/>
      <w:r w:rsidR="00657E4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«ملیت» شکل نگیرد و حول </w:t>
      </w:r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هویت انسانی و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محافظت از مناسبات انسانی تعیین شود،</w:t>
      </w:r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مرزبندی‌های</w:t>
      </w:r>
      <w:proofErr w:type="spellEnd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کاذب ملی و قومی نیز</w:t>
      </w:r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حیز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انتفاع ساقط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چه‌بساکه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به‌کلی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ممکن و شدنی است که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تنش‌های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از کانال قوانین و مقررات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تضمین‌کننده‌ی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حقوق برابر شهروندی و با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پشتوانه‌ی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اجرایی در همین مناسبات </w:t>
      </w:r>
      <w:proofErr w:type="spellStart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2362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مرتفع شوند.</w:t>
      </w:r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تحرک‌های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فعالیت‌های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که مداوم و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تمرکزیافته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لایه‌های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ناسیونالیسم سامان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می‌یابند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در نهایت موجب تفرقه و تشتت در صفوف طبقاتی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از این روی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زمینه‌سازی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مستحکم و اقدام عاجل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به‌هدف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نابودی ستم ملی در دستور کار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نه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مرسوم در میان نیروهای چپ سنتی به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 تحت ستم» دولت و سرزمین بخشیده شود؛(1)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همان‌طورکه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مواجهه با ستم نژادی و ستم جنسیتی به قربانیان و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ستم‌دیدگان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«دولت مستقل»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کشور مستقل تعلق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نمی‌گیرد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مبارزه‌ی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امان برای نابودی </w:t>
      </w:r>
      <w:r w:rsidR="00EB12F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</w:t>
      </w:r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سازمان‌دهی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2969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52C2D89C" w14:textId="77777777" w:rsidR="002362FB" w:rsidRPr="00B556C0" w:rsidRDefault="002362FB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7CB958F" w14:textId="5C7AD9B8" w:rsidR="00280E3C" w:rsidRPr="00B556C0" w:rsidRDefault="006C4019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وقتی ستم ملی و نابرابری بر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هویت‌بخشی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بنابر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تحمیل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عقب‌نشینی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ملت بالادست و به لطف شکست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کم‌کاری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</w:t>
      </w:r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‌گرایان</w:t>
      </w:r>
      <w:proofErr w:type="spellEnd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درحاشیه</w:t>
      </w:r>
      <w:proofErr w:type="spellEnd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هنوز به معضل اجتماعی و به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بن‌بست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سیاسی-اقتصادی تبدیل نشده است، اما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به‌واسطه‌ی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صدو</w:t>
      </w:r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 یک حکم </w:t>
      </w:r>
      <w:proofErr w:type="spellStart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موهوم</w:t>
      </w:r>
      <w:proofErr w:type="spellEnd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کثیرالم</w:t>
      </w:r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له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بودن این جامعه،(2) موضوع جدایی «ملل تحت ستم»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حکومت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میان آوردن،(3) عین همراهی با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و در مقایس</w:t>
      </w:r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 با مشارکت با </w:t>
      </w:r>
      <w:proofErr w:type="spellStart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سازمان‌های</w:t>
      </w:r>
      <w:proofErr w:type="spellEnd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مرتجع</w:t>
      </w:r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مانند «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پژاک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»(4) </w:t>
      </w:r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proofErr w:type="spellStart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کومه‌له‌ی</w:t>
      </w:r>
      <w:proofErr w:type="spellEnd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مهتدی</w:t>
      </w:r>
      <w:proofErr w:type="spellEnd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</w:t>
      </w:r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قومی کردن جامعه تفاوتی ندارد. اما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چنان‌چه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تقابل‌های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فرهنگی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پیشینه‌های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چنان اوج بگیرند، که حیات اقتصادی را مختل کنند و کار به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جدال‌های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کشیده شود،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به‌ناگزیر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پدید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می‌آید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البته پاسخ منحصر به خود را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می‌طلبد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بنابراین وجود ستم ملی به تنهایی گواهی </w:t>
      </w:r>
      <w:proofErr w:type="spellStart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نمی‌دهد</w:t>
      </w:r>
      <w:proofErr w:type="spellEnd"/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جامعه یک معضل بی پاسخ و قدیمی</w:t>
      </w:r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قضیه‌ی</w:t>
      </w:r>
      <w:proofErr w:type="spellEnd"/>
      <w:r w:rsidR="00E40B9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</w:t>
      </w:r>
      <w:r w:rsidR="007C181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دارد.</w:t>
      </w:r>
      <w:r w:rsidR="004D120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3E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پیدایش </w:t>
      </w:r>
      <w:proofErr w:type="spellStart"/>
      <w:r w:rsidR="00A93E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مساله‌ای</w:t>
      </w:r>
      <w:proofErr w:type="spellEnd"/>
      <w:r w:rsidR="00A93E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اقتصادی که به اتکای باورها و </w:t>
      </w:r>
      <w:proofErr w:type="spellStart"/>
      <w:r w:rsidR="00A93E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ارزش‌ها</w:t>
      </w:r>
      <w:proofErr w:type="spellEnd"/>
      <w:r w:rsidR="00A93E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آداب و رسوم ملی بتواند کل جامعه را گرفتار خود کند، سراسر بستگی دارد که ایدئولوژی</w:t>
      </w:r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و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فعالیت‌های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تحرک‌های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برآمده از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به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زدوخورد در مرکز سیاست وارد شده باشند. ناسیونالیسم جنبشی است که به این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فواصل مربوط به امر کشف «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رنگارنگ، و به این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فرهنگی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</w:t>
      </w:r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ی‌بر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سوابق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کهنه</w:t>
      </w:r>
      <w:r w:rsidR="00FC0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C0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 و</w:t>
      </w:r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زخم‌های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مزمن «قومی»، تبلور و عینیت سیاسی و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شمایلی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اپوزیسیونی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نمود مبارزاتی </w:t>
      </w:r>
      <w:proofErr w:type="spellStart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FC76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عبارت دیگر </w:t>
      </w:r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</w:t>
      </w:r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بر بستر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تحرک‌های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پرورش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می‌یابد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از مسیر متمرکز شدن در جنبش ناسیونالیسم به هیات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تخاصم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جاری و نهفته در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سیاست بروز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377ED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مستقیم به قدرت سیاسی</w:t>
      </w:r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حکومت و به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بدنه‌ی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متصل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یعنی وقتی ستم ملی در مناسبات اجتماعی چنان ریشه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بدواند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به کانون سیاست راه یابد، یعنی وقتی درگیری و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اصطحکاک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شوونیست‌های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ملت بالادست و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«ملل»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پایین‌دست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چنان شدت و حدت بگیرد که فجایع ضد انسانی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به‌وجود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آیند و زندگی مشترک در صلح و صفا و آسایش نشدنی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بنمایاند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FC0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FC0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پدیدار شده است؛</w:t>
      </w:r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علی‌رغم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وجود ستم ملی و به صرف وجود </w:t>
      </w:r>
      <w:proofErr w:type="spellStart"/>
      <w:r w:rsidR="0042341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واقعی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بودگی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قائل شد.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در نظر گرفتن ستم ملی و بی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آن‌که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جامعه ستم ملی عیان باشد، مطرح کردن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نیز وجود خارجی نخواهد داشت. ستم و تبعیض و بی حقوقی </w:t>
      </w:r>
      <w:r w:rsidR="00FC0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حاصل</w:t>
      </w:r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برجسته کردن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ارزش‌های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شرط لازم برای اثبات وجود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است، اما برای پیدایش آن کفایت </w:t>
      </w:r>
      <w:proofErr w:type="spellStart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D85F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3835692A" w14:textId="77777777" w:rsidR="00280E3C" w:rsidRPr="00B556C0" w:rsidRDefault="007745E0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کارکرد مح</w:t>
      </w:r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وری ناسیونالیسم مرتبط کردن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موضوع دولت و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تعیّن‌بخشی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هویت کاذب ملی برای مردم مبتلا به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است، و از این روی مادام که تضادها و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مشقات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ناشی از سوابق کهنه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شده‌ی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بخش‌هایی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را با صراحت و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مستقیم </w:t>
      </w:r>
      <w:r w:rsidR="00641B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موضوع چالش با قدرت سیاسی</w:t>
      </w:r>
      <w:r w:rsidR="00641B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وصل نکنند و </w:t>
      </w:r>
      <w:proofErr w:type="spellStart"/>
      <w:r w:rsidR="00641B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641B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تغییر در رابطه با دولت حاکم را</w:t>
      </w:r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میان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نیاورند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هنوز 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وجود معضلی به نام «</w:t>
      </w:r>
      <w:proofErr w:type="spellStart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EF4C7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گفت.</w:t>
      </w:r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عبارت دیگر تا زمانی که شرایط مقتضی برای گذار از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هویت‌یابی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به ایفای نقش در قلمرو اصلی سیاست بر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زمینه‌های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تحرک سیاسی در جنبش ناسیونالیسم تامین و تضمین نشود،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نشانه‌های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نمایان شدن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نیز پنهان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می‌مانند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بنابراین ستم ملی به معنی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ویژه‌ی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و در قالب یک مساله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مقوله‌ای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در ارتباط با </w:t>
      </w:r>
      <w:proofErr w:type="spellStart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دولت‌ها</w:t>
      </w:r>
      <w:proofErr w:type="spellEnd"/>
      <w:r w:rsidR="00117EC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</w:t>
      </w:r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وجود «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در هر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جامعه‌ای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فقط گویای عمیق شدن تبعات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فقط گویای سخت شدن اوضاع اجتماعی برای مردم تحت ستم ملی نیست، بلکه ظهور این پدیده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ویژه محصول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فعالیت‌های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اوج‌گیرنده‌ی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درون جنبش ناسیونالیسم است، که تقابل حاد و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تندوتیز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ناسیونالیسم‌های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مختلف را در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صحنه‌ی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بیان </w:t>
      </w:r>
      <w:proofErr w:type="spellStart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6C1403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توجه به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امری برانگیخته از کارکرد ناسیونالیسم است، اما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وظیفه‌ی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پاسخ دادن به آن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به‌کلی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دوش نیروها و فعالان جنبش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قرار دارد؛ باید روشی در پیش گرفت که عروج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بر سر حجم دادن به </w:t>
      </w:r>
      <w:proofErr w:type="spellStart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8477D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متوقف</w:t>
      </w:r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کند و این </w:t>
      </w:r>
      <w:proofErr w:type="spellStart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‌های</w:t>
      </w:r>
      <w:proofErr w:type="spellEnd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واپسگرا</w:t>
      </w:r>
      <w:proofErr w:type="spellEnd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چه در دولت و چه در </w:t>
      </w:r>
      <w:proofErr w:type="spellStart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D70A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شکست دهد.</w:t>
      </w:r>
    </w:p>
    <w:p w14:paraId="74103E68" w14:textId="77777777" w:rsidR="00D70A38" w:rsidRPr="00B556C0" w:rsidRDefault="00D70A38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011A8B6" w14:textId="6FFF522A" w:rsidR="00DF30A7" w:rsidRPr="00B556C0" w:rsidRDefault="00D70A38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ستم ملی در مناسبات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اجتماعی</w:t>
      </w:r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حاکم بر آن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ریشه‌ی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تاریخی دارد و </w:t>
      </w:r>
      <w:r w:rsidR="00D348D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به‌ تبعیت از این موقعیت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نقطه‌ی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عمیق میدان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مبارزه‌ی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جای گرفته است،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ستم ملی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حساسیت‌های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جدی در ساختار سیاسی آن برانگیخته است،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متقابل و تضادها و مصائب ناشی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پیشینه‌های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«قومی» در راستای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هژمونیک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ایدئولوژی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درجه‌ای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غلظت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غلیان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رسیده‌اند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مسائل م</w:t>
      </w:r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حوری 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محسوب </w:t>
      </w:r>
      <w:proofErr w:type="spellStart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پدید آمده است و بدیهی است که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مردم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معرض خطر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سیلاب‌های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ویرانگر ناشی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فعالیت‌های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ست‌ها</w:t>
      </w:r>
      <w:proofErr w:type="spellEnd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دارند. از این روی</w:t>
      </w:r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نجات آنان باید به «حق جدایی» یا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</w:t>
      </w:r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برپایی حقوق برابر اجتماعی و سیاسی مراجعه کرد. البته تاریخ مبارزات طبقاتی و سیر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انقلاب‌های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سوسیالیستی و ماهیت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قیام‌های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آزادی‌خواهانه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سراسر جهان گواهی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در اکثر مواقع و در بیشتر موارد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</w:t>
      </w:r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مطرح کردن راه حل جدایی </w:t>
      </w:r>
      <w:proofErr w:type="spellStart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به‌شدت</w:t>
      </w:r>
      <w:proofErr w:type="spellEnd"/>
      <w:r w:rsidR="00431E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پرهیز شود.</w:t>
      </w:r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الگوپردازی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نزد سازمان «راه کارگر» به تبعیت از حکم جعلی و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ابهام‌برانگیز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البته مخرب</w:t>
      </w:r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5B20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«چند ملیتی» فرض کردن جامعه</w:t>
      </w:r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متاثر از جایگاه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غیرطبقاتی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خودخوانده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نماینده‌ی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«مرکز» و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منصف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رویکرد رایج چپ سنتی ایرانی را نسبت به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</w:t>
      </w:r>
      <w:proofErr w:type="spellEnd"/>
      <w:r w:rsidR="00A0128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«ملل» فرودست بیان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اما مطابق با نگرش کمونیستی به مسایلی </w:t>
      </w:r>
      <w:r w:rsidR="007036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 این قبیل</w:t>
      </w:r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وجود ستم ملی به خودی خود برای به رسمیت شناختن</w:t>
      </w:r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«حق جدایی» کافی نیست. </w:t>
      </w:r>
      <w:proofErr w:type="spellStart"/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همان‌طور</w:t>
      </w:r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که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از بین بردن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آپارتاید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ستم نژادی در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آمریکا به «غیر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سفیدپوستان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سرزمین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قول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نماینده‌ی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در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 «منطقه»(5) داده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نمی‌شود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برای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امحای</w:t>
      </w:r>
      <w:proofErr w:type="spellEnd"/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ستم ملی نیز به چنین رویکرد </w:t>
      </w:r>
      <w:proofErr w:type="spellStart"/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غیرعلمی</w:t>
      </w:r>
      <w:proofErr w:type="spellEnd"/>
      <w:r w:rsidR="0011785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ضد </w:t>
      </w:r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اجتماعی رجوع </w:t>
      </w:r>
      <w:proofErr w:type="spellStart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نمی‌شود</w:t>
      </w:r>
      <w:proofErr w:type="spellEnd"/>
      <w:r w:rsidR="00D931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10821634" w14:textId="77777777" w:rsidR="0086076A" w:rsidRPr="00B556C0" w:rsidRDefault="00DF30A7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زمانی ستم ملی به معضل اجتماعی و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بن‌بست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سیاسی-اقتصادی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می‌انجامد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حول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بارها جنگ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خون‌ریزی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روی داده باشد؛ یعنی زمانی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منبعث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زندگی بخشی از جامعه را بغرنج کرده باشند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پیچ‌تاب‌های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بر سر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دروغین «قومی»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هربار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خشم و نفرت ختم شده باشند،</w:t>
      </w:r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آنگاه برای رهایی مردم گرفتار در شرایط ناشی از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برای خلاصی از پیامدهای زیانبار ناسیونالیسم باید سراغ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راه‌حل‌های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منحصر به خود رفت. از طرف دیگر امر برداشتن مرزهای ساختگی ملی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برقراری اتحاد فرامرزی و ایجاد همبستگی فراملی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چنین ایجاب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به تشکیل کشورهای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دست‌ساز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جدید و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دولت‌های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نوپا 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برپایه‌ی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کشف «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ملیت»‌های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بدیع و «</w:t>
      </w:r>
      <w:proofErr w:type="spellStart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قومیت»‌های</w:t>
      </w:r>
      <w:proofErr w:type="spellEnd"/>
      <w:r w:rsidR="00E55E0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نوظهور رضایت نداد.</w:t>
      </w:r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 همیشه در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جنب‌جوش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بوده</w:t>
      </w:r>
      <w:r w:rsidR="00EF041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</w:t>
      </w:r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به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رایج</w:t>
      </w:r>
      <w:r w:rsidR="00EF041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مکتب چپ سنتی</w:t>
      </w:r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یعنی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به‌واسطه‌ی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ملقب کردن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</w:t>
      </w:r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بقاتی ایران به </w:t>
      </w:r>
      <w:proofErr w:type="spellStart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021428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کثیرالم</w:t>
      </w:r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له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»،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را به سمت سازش با ناسیونالیسم سوق دهد،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تاجایی‌که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امروز سازمان «راه کارگر»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گل‌سرسبد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 سنتی، برای هر اجتماعی از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مجموعه‌ی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جامعه که به نحوی از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انحای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مختلف با ستم ملی درگیر است، یعنی برای هر جمعی از اعضای این جامعه که زبان مشترک دارند، از دین و مذهب واحدی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می‌آیند</w:t>
      </w:r>
      <w:proofErr w:type="spellEnd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در یک </w:t>
      </w:r>
      <w:proofErr w:type="spellStart"/>
      <w:r w:rsidR="00F2657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</w:t>
      </w:r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‌ی</w:t>
      </w:r>
      <w:proofErr w:type="spellEnd"/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مشترک سکونت دارند، یک کشور مستقل </w:t>
      </w:r>
      <w:proofErr w:type="spellStart"/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حکومت جداگانه در نظر </w:t>
      </w:r>
      <w:proofErr w:type="spellStart"/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E875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6520C526" w14:textId="31000BCC" w:rsidR="002E3869" w:rsidRPr="00B556C0" w:rsidRDefault="00E80639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کلی</w:t>
      </w:r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مطرح کردن «حق جدایی» یا پیش کشیدن موضوع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زمانی که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تحرک‌های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سیاسی هنوز از جنبش ناسیونالیسم لبریز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نشده‌اند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فعالیت‌های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</w:t>
      </w:r>
      <w:r w:rsidR="00400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‌گرایان</w:t>
      </w:r>
      <w:proofErr w:type="spellEnd"/>
      <w:r w:rsidR="00400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400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400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بین مردم مر</w:t>
      </w:r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</w:t>
      </w:r>
      <w:r w:rsidR="0040069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ط، چه ملت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فرادست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چه ملت فرودست،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هم‌چنان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به‌منزله‌ی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جنب‌وجوش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مایه‌ی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حاشیه‌ای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جایگاه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کنش‌های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اثر یک گروه فشار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به‌شمار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می‌آیند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غیر از تایید و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چه‌بسا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تقویت ناسیونالیسم معنی دیگری </w:t>
      </w:r>
      <w:proofErr w:type="spellStart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نمی‌دهد</w:t>
      </w:r>
      <w:proofErr w:type="spellEnd"/>
      <w:r w:rsidR="007745E0" w:rsidRPr="00B556C0">
        <w:rPr>
          <w:rFonts w:asciiTheme="majorBidi" w:hAnsiTheme="majorBidi" w:cstheme="majorBidi"/>
          <w:sz w:val="24"/>
          <w:szCs w:val="24"/>
          <w:rtl/>
          <w:lang w:bidi="fa-IR"/>
        </w:rPr>
        <w:t>. به رسمیت</w:t>
      </w:r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شناختن حق تعیین سرنوشت برای ملتی که در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زمینه‌های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مشکل اساسی دارد، پاسخ روشنی است به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عارضه‌ای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ابتدا پدید </w:t>
      </w:r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</w:t>
      </w:r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مده باشد،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وگرنه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پیشگیری از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به‌وجود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آمدن این مساله کاربرد </w:t>
      </w:r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ندارد. به هر حال در چهارچوب اوضاع سیاسی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و خاورمیانه، در حال حاضر و بنابر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صف‌بندی‌های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موجود، قائل شدن به «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و به رسمیت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شناسی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تعیین سرنوشت فقط برای مردم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منطقه‌ی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کردستان صدق </w:t>
      </w:r>
      <w:proofErr w:type="spellStart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D653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قطب چپ در جنبش ناسیونالیسم ایرانی به نمایندگی سازمان «راه کارگر»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می‌کوشد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تا از طریق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بادزدن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«مرکز» و باج دادن به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ناسیونالیسم‌های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«در حاشیه»، که البته در نگاه هیات اجرایی این سازمان، چنین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قابلیتی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دارند که «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منصف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«مظلوم» و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به‌طبع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«مترقی» باشند، کل مبانی ناسیونالیسم و کل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روای</w:t>
      </w:r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ت‌های</w:t>
      </w:r>
      <w:proofErr w:type="spellEnd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تاریخِ</w:t>
      </w:r>
      <w:proofErr w:type="spellEnd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سیاسی جنبش </w:t>
      </w:r>
      <w:proofErr w:type="spellStart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</w:t>
      </w:r>
      <w:proofErr w:type="spellEnd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-</w:t>
      </w:r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ناسیونالیسم ایرانی را وارد سیستم فکری و سیاسی خود کند.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درهم‌آمیختن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ستم ملی با مسایل ناسیونالیستی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E2C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حجم دادن به</w:t>
      </w:r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هویت ملی، که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روبه‌رو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چپ سنتی با مشکلات اساسی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برپایه‌ی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تفاوت‌های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است، در عمل ناسیونالیسم را تکمیل و تقدیس </w:t>
      </w:r>
      <w:proofErr w:type="spellStart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1E65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نیروهای طیف چپ سنتی-ایرانی که سازمان «راه کارگر» نه با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ثبات‌ترین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اما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معروف‌ترین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آن‌ها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این‌بار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مصمم‌تر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قبل قصد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را به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رابطه‌ای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مسالمت‌آمیز</w:t>
      </w:r>
      <w:proofErr w:type="spellEnd"/>
      <w:r w:rsidR="00734D0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ناسیونالیسم ببرند.</w:t>
      </w:r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جریانی که همواره با اطلاق برچسب «چند ملیتی» به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ایران،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با معیار قرار دادن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قومیت‌شان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تعریف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انتخاب سیاسی کرده است که مناسبات اجتماعی را نه از چشم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از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زاویه‌ی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434C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ببیند.</w:t>
      </w:r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سبب مقدم کردن تعلق ناسیونالیستی و هویت ملی به هر امر طبقاتی و به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پرنسیپ‌های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اجتماعی، و به دلیل </w:t>
      </w:r>
      <w:r w:rsidR="006F38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پایگاه جنبشی ناسیونالیستی</w:t>
      </w:r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خصوصی</w:t>
      </w:r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ات </w:t>
      </w:r>
      <w:proofErr w:type="spellStart"/>
      <w:r w:rsidR="006F38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6F383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نیروهای چپ سنتی را آشکار </w:t>
      </w:r>
      <w:proofErr w:type="spellStart"/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به نگرشی درون جنبش ناسیونالیسم شکل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به تاریخ مبارزات طبقاتی و به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واقعیات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عینی با نگاه </w:t>
      </w:r>
      <w:proofErr w:type="spellStart"/>
      <w:r w:rsidR="006F383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«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منصف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«مظلوم»، و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خوب و بد، </w:t>
      </w:r>
      <w:proofErr w:type="spellStart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می‌نگرد</w:t>
      </w:r>
      <w:proofErr w:type="spellEnd"/>
      <w:r w:rsidR="00014FC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رویکرد نسبت به مسایل ملی، یک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امتیازِ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قبل داده شده به ناسیونالیسم است، که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نقد آن و بی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آن‌که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مروجان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مبلغان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مسالمت‌آمیز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ناسیونالیسم و مدافعان این طرح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قوم‌گرایانه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r w:rsidR="008227D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افشا و منزوی کند، بعید است که</w:t>
      </w:r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گام برداشتن در جهت تغییر توازن قوا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به‌نفع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</w:t>
      </w:r>
      <w:proofErr w:type="spellStart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E0263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آسان به نظر برسد.</w:t>
      </w:r>
    </w:p>
    <w:p w14:paraId="35382B55" w14:textId="77777777" w:rsidR="002E3869" w:rsidRPr="00B556C0" w:rsidRDefault="002E3869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هدف از پرداختن به این موضوعات ملی، خلاص کردن جامعه و رهانیدن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از مضرات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آسیب‌های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وارده از جانب </w:t>
      </w:r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اسیونالیسم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به‌واسطه‌ی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است،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وگرنه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استیفای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حقوق ملی و قومی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فقط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احزاب متعلق به کمپ چپ سنتی و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فدرالیست‌ها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اهمیت دارد.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در واقعیت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مبتذل‌ترین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مصنوعی‌ترین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جدی‌ترین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شدیدترین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تناقضات ملی، جامعه را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قطب‌بندی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کنند، پاسخ روشن و اقدام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رهایی‌بخش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باید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تثبیت شده در جنبش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جستجو کرد. امر رها کردن مردم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تبیین‌های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در برخورد با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ملی»، در میان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سیاسی برآمده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 طریق مراجعه به «حق جدایی» م</w:t>
      </w:r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کن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برخلاف ادعای سازمان «راه کارگر»، در میان اصول کمونیستی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فرمولی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«تعیین سرنوشت ملل» در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کثیرالمله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به چشم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نمی‌آید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هر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آن‌چه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رسمیت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شناسی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برگزاری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رفراندوم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جدایی یا ماندن در قبال حل کردن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در قالب اوضاع سیاسی جاری وجود دارد،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وجود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ابژکتیو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ملی، فقط در </w:t>
      </w:r>
      <w:proofErr w:type="spellStart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منطقه‌ی</w:t>
      </w:r>
      <w:proofErr w:type="spellEnd"/>
      <w:r w:rsidR="00DE681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کردستان کاربرد دارد.</w:t>
      </w:r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بنابراین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پیشینه‌های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که موجب تفرقه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دشمنی‌های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منتسب به «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ملیت»‌های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مختلف، اگر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هم‌زیستی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تشویش خاطر و در آرامش را در چهارچوب کشور واحد غیرممکن کنند، باید رسمیت دادن به «حق جدایی» یا ماندگاری به شرط برخورداری از حقوق مساوی اجتماعی و سیاسی از طریق مراجعه به 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آرای</w:t>
      </w:r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آحاد مردم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مربوط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راه حل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حل </w:t>
      </w:r>
      <w:proofErr w:type="spellStart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نشده‌ی</w:t>
      </w:r>
      <w:proofErr w:type="spellEnd"/>
      <w:r w:rsidR="007A03A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در دستور کار گذاشته شود.</w:t>
      </w:r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طرح و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برنامه</w:t>
      </w:r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‌ی</w:t>
      </w:r>
      <w:proofErr w:type="spellEnd"/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B83C7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الیستی</w:t>
      </w:r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اتخاذ تصمیم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آزادانه‌ی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مطلق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و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آگاهانه‌ی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هرچه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وسیع‌تر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اعضای جامعه در ساختار شورایی تعیین </w:t>
      </w:r>
      <w:proofErr w:type="spellStart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0238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در مواجهه با هر جمعی از مردم که زبان</w:t>
      </w:r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مذهب مشترک دارند و آداب و رسوم </w:t>
      </w:r>
      <w:proofErr w:type="spellStart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جداگانه‌ای</w:t>
      </w:r>
      <w:proofErr w:type="spellEnd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رعایت </w:t>
      </w:r>
      <w:proofErr w:type="spellStart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</w:t>
      </w:r>
      <w:proofErr w:type="spellEnd"/>
      <w:r w:rsidR="00F4636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نباید این حق را مطرح کرد.</w:t>
      </w:r>
    </w:p>
    <w:p w14:paraId="120CEDFF" w14:textId="69D1525F" w:rsidR="008D7144" w:rsidRPr="00B556C0" w:rsidRDefault="008D7144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فیصله دادن به ستم ملی و قائل شدن به «حق جدایی» در ب</w:t>
      </w:r>
      <w:r w:rsidR="00662A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ابر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برای نیروهای چپ سنتی هرگز دغدغه نبوده است؛ نقد سازمان «راه کارگر» به مسایل ملی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جاذبه‌های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را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«ملیت» و «قومیت» کسب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</w:t>
      </w:r>
      <w:r w:rsidR="00662A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هرگز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فربه کردن ناسیونالیسم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مُعْرِض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شود. حق تشکیل «کشور مستقل» را باید به رسمیت شناخت، به شرطی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عمیق شدن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در مناسبات اجتماعی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</w:t>
      </w:r>
      <w:r w:rsidR="00662A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به‌وجود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آمده باشد؛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وگرنه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جواب به ستم ملی، خاتمه دادن به آن است، و نه تبدیل کردن جوامع طبقاتی به کشورهای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موزائیکی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! در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جغرافیای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که بی تردید 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ستم ملی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نقاط مختلف 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مشهود است، فقط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کُرد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صادق است. در این مورد بحث بر سر یک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گره‌گاه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ساخته شده در طی دوران طولانی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کش‌وقوس‌های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مبارزاتی و بر سر مستولی شدن سرکوب و بی حقوقی است، که در روند اوضاع سیاسی حضور تاثیرگذار دارد. به رسمیت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شناسی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«حق» از یک طرف نیروهای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مبهوت و میخکوب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از طرف دیگر شرایط مناسب را برای مشارکت مردم در زندگی جمعی و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انتگره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اداره‌ی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شورایی جامعه فراهم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می‌آورد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طرح مدنظر سازمان «راه کارگر»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دمکراتیک»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نسخه‌ای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تفرقه</w:t>
      </w:r>
      <w:r w:rsidR="00FA7D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آمیز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ناسیونالیستی است،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را تداوم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جعلی ملی و قومی را برجسته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در نهایت به ستم ملی صورت جاودانه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می‌بخشد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18EEF8BB" w14:textId="1E51E85F" w:rsidR="002B5649" w:rsidRPr="00B556C0" w:rsidRDefault="004E7F64" w:rsidP="00B556C0">
      <w:pPr>
        <w:bidi/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  <w:lang w:val="sv-SE" w:bidi="fa-IR"/>
        </w:rPr>
      </w:pP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فرمول «حق ملل در تعیین سرنوشت خویش»؛</w:t>
      </w: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/>
        <w:t xml:space="preserve">تعابیر و 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واقعیات</w:t>
      </w:r>
      <w:proofErr w:type="spellEnd"/>
    </w:p>
    <w:p w14:paraId="22C8DF6C" w14:textId="77777777" w:rsidR="002B5649" w:rsidRPr="00B556C0" w:rsidRDefault="005C5C05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روزگاری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ملی‌گرایانه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حلقه‌ای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زنجیر انکشاف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مرحله‌ای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تسهیل‌کننده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پروسه‌ی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متعارف شدن نظام استثمارگر در برخی از جوامع بودند، و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گذشته‌ی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دور حتی مبارزات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رهایی‌بخش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ملی»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به حدی نفوذ و اعتبار داشتند که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جهان دوقطبی توازن قوا را میان دو اردوگاه کاپیتالی</w:t>
      </w:r>
      <w:r w:rsidR="0035702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ستی تعیین </w:t>
      </w:r>
      <w:proofErr w:type="spellStart"/>
      <w:r w:rsidR="0035702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می‌کردند</w:t>
      </w:r>
      <w:proofErr w:type="spellEnd"/>
      <w:r w:rsidR="0035702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اما طی چند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دهه‌ی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گذشته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به‌ویژه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زمانی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جهان تک قطبی به رهبری آمریکا به شکست انجامید،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نسل‌های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پی‌درپی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نوع بشر دیدند و شهادت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نم</w:t>
      </w:r>
      <w:r w:rsidR="00662A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عینی ناسیونالیسم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هویت‌یابی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چگونه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گورهای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دسته‌جمعی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قتل‌عام‌ها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پدیدار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امروز بر کسی پوشیده نیست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کودک‌کشی</w:t>
      </w:r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‌ها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(6) و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نسل‌کشی‌ها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آوارگی‌ها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کشتارها، و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به‌طورکلی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جنایت‌پیشگی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تبهکاری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ترجمان مادی ناسیونالیسم در عصر حاضر است، که از بالکان و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بوسنی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عراق و سوریه و لیبی، ردپای </w:t>
      </w:r>
      <w:proofErr w:type="spellStart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خون‌آلودش</w:t>
      </w:r>
      <w:proofErr w:type="spellEnd"/>
      <w:r w:rsidR="00316C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ادامه دارد.</w:t>
      </w:r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جهان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می‌دانند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رسمیت دادن به هویت ملی و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عینیت‌بخشی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مطالبات ناسیونالیستی نه فقط سرنوشت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خانمان‌سوز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سناریوی سیاه گره </w:t>
      </w:r>
      <w:proofErr w:type="spellStart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می‌زند</w:t>
      </w:r>
      <w:proofErr w:type="spellEnd"/>
      <w:r w:rsidR="00BA240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بلکه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ملت نیز در پیش روی انسان مدرن، موردی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غیراصیل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دست‌ساز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جعل‌شده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توسط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خاص سیاسی است، که امروز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نمی‌تواند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مفهوم «ملیت» و کارکرد وفاق ملی را تجدید کند. در این دوره از تاریخ مبارزات طبقاتی که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مجادله‌ی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قدرت‌های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کاپیتالیستی در جهان چند قطبی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برقراری «نظم نوین»، به هیات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نزاع‌های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متلاشی‌کننده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به‌صورت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نبردهای مخرب قومی و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عشیره‌ای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ظاهر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مفاهیم 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ملت و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 حتی برای «ملل در اقلیت»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تحت ستم ملی در ساحت سیاسی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وسیع‌تری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نسبت به قبل قدرت تخریب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شیرازه‌های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را دار</w:t>
      </w:r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د. لذا تعابیر گوناگون و در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مواردی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ابهام‌برانگیز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فرمول «حق ملل در تعیین سرنوشت خویش»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به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واقعیات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از اساس ربطی ندار</w:t>
      </w:r>
      <w:r w:rsidR="001D6B4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د. از این روی در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زمانه‌ای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منطق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جنون‌آمیز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راستای شدت </w:t>
      </w:r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گرفتن سیر نزولی </w:t>
      </w:r>
      <w:proofErr w:type="spellStart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هژمونی</w:t>
      </w:r>
      <w:proofErr w:type="spellEnd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آمریکا بر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جهان </w:t>
      </w:r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کاپیتالیستی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تسویه‌حساب‌های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خونین </w:t>
      </w:r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طریق </w:t>
      </w:r>
      <w:proofErr w:type="spellStart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مستمسک</w:t>
      </w:r>
      <w:proofErr w:type="spellEnd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قراردادن قومیت و </w:t>
      </w:r>
      <w:proofErr w:type="spellStart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F77C2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خاورمیانه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به‌راه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انداخته است، معانی </w:t>
      </w:r>
      <w:proofErr w:type="spellStart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گسترده‌ی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فرمول مذکور باید با حساسیت </w:t>
      </w:r>
      <w:r w:rsidR="00A622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بیشتری </w:t>
      </w:r>
      <w:r w:rsidR="002323A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موشکافی</w:t>
      </w:r>
      <w:r w:rsidR="00A622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22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دقیق‌تری</w:t>
      </w:r>
      <w:proofErr w:type="spellEnd"/>
      <w:r w:rsidR="008E466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دنبال شوند.</w:t>
      </w:r>
    </w:p>
    <w:p w14:paraId="0F3002A3" w14:textId="77777777" w:rsidR="0049140A" w:rsidRPr="00B556C0" w:rsidRDefault="0049140A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5FCF091" w14:textId="5FC93B28" w:rsidR="00B068CC" w:rsidRPr="00B556C0" w:rsidRDefault="0049140A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باتوجه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کانون جدال‌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قدرت‌های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کاپیتالیستی بر سر تقسیم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دوباره‌ی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جهان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خاورمیانه قرار گرفته است، و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آن‌جا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 دم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اوج‌گیرنده‌ی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بین‌المللی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سر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بازتعریف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قطب‌بندی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میان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 منطقه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میلیتاریسم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جنگ‌افروزی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ترجمه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محور اصلی بحث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با فرمول «حق ملل در تعیین سرنوشت خویش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(7) در جوامع این جغرافیا که از ملت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هویت‌ملی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سبب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تکرارمکرر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انتقام‌جویی‌های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بی پایان و در پی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نزاع‌های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سوزان منتسب به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گوناگون و متعدد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مشروعیت‌زدایی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شده است،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وسیله‌ی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نقد جدی و محکم به ملت و هویت ملی ترسیم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نفس </w:t>
      </w:r>
      <w:proofErr w:type="spellStart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پایه‌گذاری</w:t>
      </w:r>
      <w:proofErr w:type="spellEnd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حکومت سیاسی بر موجودیت یک ملت و مبنا قرار دادن هویت ملی </w:t>
      </w:r>
      <w:proofErr w:type="spellStart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به‌مثابه</w:t>
      </w:r>
      <w:proofErr w:type="spellEnd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امر مشترک حقوقی و معنوی در </w:t>
      </w:r>
      <w:proofErr w:type="spellStart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معیّن</w:t>
      </w:r>
      <w:proofErr w:type="spellEnd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مرزهای یک کشور نشان </w:t>
      </w:r>
      <w:proofErr w:type="spellStart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اصل حاکمیت شهروندان بر امور جامعه فارغ از نژاد و ملیت و قومیت و مذهب و جنسیت </w:t>
      </w:r>
      <w:proofErr w:type="spellStart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کامل نقض شده است و حق بی حد و حصر آحاد مردم را در «تعیین سرنوشت خویش» </w:t>
      </w:r>
      <w:r w:rsidR="00CD1AF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حذف</w:t>
      </w:r>
      <w:r w:rsidR="00862B8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کرده است.</w:t>
      </w:r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دقت نظر به وضعیت سیاسی فعلی که از یک سو شرایط جنگی 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ناسیونالیسم 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حجم </w:t>
      </w:r>
      <w:proofErr w:type="spellStart"/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از سوی دیگر رسوایی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دنبال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جنایت‌های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ضدبشری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آشکا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 شده است، اغماض نسبت به قائل شد</w:t>
      </w:r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 به نقش پنهان ملت و هویت ملی در طرح مجدد این فرمول باید کنار رود، تا از بررسی و قضاوت آن به </w:t>
      </w:r>
      <w:proofErr w:type="spellStart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124CD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سوسیالیستی و مترقی رسید.</w:t>
      </w:r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امتیازدهی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ناسیونالیسم‌های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«در حاشیه» و مبرا کردن نوعی از ناسیونالیسم «مرکز» در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ارائه‌ی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فرمول حق تعیین سرنوشت فرض بدیهی نیروهای سیاسی و اجتماعی متعلق به جنبش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که با تبلیغ و ترویج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نسخه‌های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ونالیستی </w:t>
      </w:r>
      <w:proofErr w:type="spellStart"/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تحریف‌شده‌ی</w:t>
      </w:r>
      <w:proofErr w:type="spellEnd"/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فرمول حق تعیین سرنوشت</w:t>
      </w:r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هر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بزنگاه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انقلابی خود را به جایگاه رفیع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ناسیونالیست‌های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منصف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«رئوف» در آیین «چپ» سنتی-ملی </w:t>
      </w:r>
      <w:proofErr w:type="spellStart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می‌رساند</w:t>
      </w:r>
      <w:proofErr w:type="spellEnd"/>
      <w:r w:rsidR="00ED21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هیات اجرایی سازمان «راه کارگر» نیز به تبعیت از باورها و ایدئولوژی و استراتژی مرسوم در کمپ چپ سنتی، حق تعیین سرنوشت برای «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ملیت»های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پرتعداد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ملون در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را مساوی با «</w:t>
      </w:r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پذیرفتن حق جدایی» برای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«ملل»(8) به صرف داشتن هویت ملی متمایز و جداگانه در نظر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منصه‌ظهور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تعبیر از فرمول حق تعیین سرنوشت را با غرور بسیار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«تنها راه دمکراتیک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هم‌بودی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همگرایی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ایرانیان»(9) اعلام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اما این ملت و هویت ملی نیست که چپ سنتی را به سوی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همگرایی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ناسیونالیسم سوق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برآمدن از جنبش ناسیونالیسم چپ است که رسمیت دادن به «ملیت» و «قومیت» را برای نیروهای چپ سنتی مبرهن </w:t>
      </w:r>
      <w:proofErr w:type="spellStart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می‌سازد</w:t>
      </w:r>
      <w:proofErr w:type="spellEnd"/>
      <w:r w:rsidR="008D2B60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رابطه برعکس است؛ ناسیونالیسم است که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به‌هدف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تعیین حدود برای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به‌قصد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ایجاد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هم‌دلی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ساختگی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ارزش‌های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از طریق آرایش دادن به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مناسبات تولید با ساختار سیاسی، از «ملیت» و «قومیت» </w:t>
      </w:r>
      <w:proofErr w:type="spellStart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به‌مثابه</w:t>
      </w:r>
      <w:proofErr w:type="spellEnd"/>
      <w:r w:rsidR="00CA342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قالب دروغین و مصنوعی برای شکل دادن به افکار عمومی </w:t>
      </w:r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بهره </w:t>
      </w:r>
      <w:proofErr w:type="spellStart"/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می‌برد</w:t>
      </w:r>
      <w:proofErr w:type="spellEnd"/>
      <w:r w:rsidR="00876EA5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6C1FCEB7" w14:textId="45EF4B57" w:rsidR="00425FCC" w:rsidRPr="00B556C0" w:rsidRDefault="00B068CC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عبارت دیگر ناسیونالیسم ایدئولوژی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معوجی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که طبقات حاکم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اداره کردن امور تولید و فراهم آ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ور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دن شرایط لازم برای تثبیت حاکمیت بورژوازی بر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تحمیل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برخاسته از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فعالیت اجتماعی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 و از حضور فرهنگی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ناشی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نمی‌شود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هستند که از جنبش ناسیونالیسم بیرون </w:t>
      </w:r>
      <w:proofErr w:type="spellStart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می‌آیند</w:t>
      </w:r>
      <w:proofErr w:type="spellEnd"/>
      <w:r w:rsidR="004132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تعلق 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تعصب قومی از حاکم شدن هویت ناسیونالیستی جمعی بر یکایک افراد جامعه حاصل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بنابراین مطابق با واقعیت درون فرمول حق تعیین سرنوشت، 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«ملل»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نیستند که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جدا و 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متحد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بلکه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مرزبند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ها</w:t>
      </w:r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اجباری و دیکته کردن پیوندها و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تفرقه‌ها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‌ها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که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را </w:t>
      </w:r>
      <w:proofErr w:type="spellStart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می‌آفرینند</w:t>
      </w:r>
      <w:proofErr w:type="spellEnd"/>
      <w:r w:rsidR="000C17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A36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پس 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برحسب</w:t>
      </w:r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شف</w:t>
      </w:r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ملیت»ها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دلیل وجود داشتن هویت ملی نیست که حق تعیین سرنوشت رسمیت 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می‌یابد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وانگه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پایین آوردن ناسیونالیسم از جایگاه 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فراطبقاتی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که رجوع به این فرمول را 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مُجاز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1069DC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وابسته به کمپ «چپ» سنتی-ملی، از حزب توده و فداییان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ونئوتوده‌ای‌های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امروزی،(10) تا سازمان «راه کارگر» و «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چپ»های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دانشگاه تهران، در پاسخ به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ملی، همگی بر بستر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ریشه‌دار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میهن‌پرستانه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و بر دوش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ملی‌گرایانه‌ی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2647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ایرانی تحرک دارند.</w:t>
      </w:r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دفاع از تمامیت ارضی و در نفی </w:t>
      </w:r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فرمول حق تعیین سرنوشت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سیاست‌ورزی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یا رسمیت دادن به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رنگین را در پیش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گرفته‌اند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موضوع ملت و هویت ملی </w:t>
      </w:r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این قطب «چپ» در جنبش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به‌مثابه</w:t>
      </w:r>
      <w:proofErr w:type="spellEnd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واقعیت </w:t>
      </w:r>
      <w:proofErr w:type="spellStart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ابژکتیو</w:t>
      </w:r>
      <w:proofErr w:type="spellEnd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نه </w:t>
      </w:r>
      <w:proofErr w:type="spellStart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مانع ذهنی، نه تنها قابل پذیرش است، بلکه </w:t>
      </w:r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تقدیس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</w:t>
      </w:r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کل </w:t>
      </w:r>
      <w:proofErr w:type="spellStart"/>
      <w:r w:rsidR="00963B9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بن‌مای</w:t>
      </w:r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ه‌ی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سیاسی‌اش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proofErr w:type="spellStart"/>
      <w:r w:rsidR="005D61A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پایه‌ریزی</w:t>
      </w:r>
      <w:proofErr w:type="spellEnd"/>
      <w:r w:rsidR="005D61A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D61A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9113A8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بحث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راجع‌به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با «حق» تعیین سرنوشت به قبول داشتن حق تشکیل «کشور مستقل» مربوط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باید در جهت تحقق حقوق فردی و شهروندی و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به‌هدف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گسترش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دایره‌ی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اختیارات </w:t>
      </w:r>
      <w:proofErr w:type="spellStart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9A1C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پیش رود.</w:t>
      </w:r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این روی نقاب </w:t>
      </w:r>
      <w:proofErr w:type="spellStart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پوپولیستیِ</w:t>
      </w:r>
      <w:proofErr w:type="spellEnd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مشروعیتِ</w:t>
      </w:r>
      <w:proofErr w:type="spellEnd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قبل بخشیده شده به هویت ملی را باید از </w:t>
      </w:r>
      <w:proofErr w:type="spellStart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چهره‌ی</w:t>
      </w:r>
      <w:proofErr w:type="spellEnd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عبارت حقوقی و سیاسی برداشت، تا در قبال پاسخ دادن به </w:t>
      </w:r>
      <w:proofErr w:type="spellStart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از طریق رسمیت دادن به این «حق» به </w:t>
      </w:r>
      <w:proofErr w:type="spellStart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چشم‌اندازی</w:t>
      </w:r>
      <w:proofErr w:type="spellEnd"/>
      <w:r w:rsidR="009C5FD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انسانی رسید.</w:t>
      </w:r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نیت سخنگوی کمپ چپ سنتی از 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مدام بازگو کردن</w:t>
      </w:r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«حق ملل در تعیین سرنوشت خویش»، همانا واگذار کردن حق تشکیل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‌های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مستقل» و برپایی خودمختاری برای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ملیت‌ها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است، که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و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نیابت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آنان ادعای هویت ملی دارند. به رسمیت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شناسی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حق، به معنی پذیرفتن حق برگزاری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رفراندوم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تصمیم‌گیری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گرفتار در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تشکیل کشور جداگانه یا ماندن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کشور واحد</w:t>
      </w:r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نه مجوز دادن به تشکیل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دولت‌های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رنگی برای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به نوعی با ستم ملی درگیرند؛ این تعبیر ناسیونالیستی 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 فرمول فوق توسط چپ سنتی،</w:t>
      </w:r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اصول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آزادی‌خواهانه‌ی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 خیلی فاصله دارد و حتی نسبت به آن بیگانه است. واقعیت متبلور در فرمول حق تعیین سرنوشت، به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رسمیت‌شناسی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جدایی برای مردم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ستم‌دیده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ازمساله‌ی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است، که تحت شرایط فعلی سرانجام دادن به آن بدون گذار از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ملت و هویت ملی ممکن </w:t>
      </w:r>
      <w:proofErr w:type="spellStart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نمی‌شود</w:t>
      </w:r>
      <w:proofErr w:type="spellEnd"/>
      <w:r w:rsidR="0035263C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«حق»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تعیین سرنوشت، برخلاف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آن‌چه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 «راه کارگر» ادعا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دستوری برای تشکیل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رنگین‌کمانی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ملیت‌ها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تصدیق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تقسیم‌بندی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شهرون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دان مطابق با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وابستگی‌های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در «کشور کثیر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المله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نیست؛(11) این فرمول حق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یک‌جانبه‌ای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برای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ستم‌دیدگان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می‌پذیرد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از زندگی عادی و از حقوق «مدنی» منع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شده‌اند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اما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نماینده‌ی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چپ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سنتی و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</w:t>
      </w:r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ی‌گوید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زمانی که حق جدایی به معنی تشکیل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دولت‌های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مجزا پذیرفته نشود، حق تعیین سرنوشت </w:t>
      </w:r>
      <w:r w:rsidR="00D64D2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نیز </w:t>
      </w:r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رسمیت </w:t>
      </w:r>
      <w:proofErr w:type="spellStart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نمی‌یابد</w:t>
      </w:r>
      <w:proofErr w:type="spellEnd"/>
      <w:r w:rsidR="00A63906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1B4A2863" w14:textId="77777777" w:rsidR="00BA2A67" w:rsidRPr="00B556C0" w:rsidRDefault="00425FCC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تصادفی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غیرمترقبه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 که نیروهای چپ سنتی در سپهر سیاسی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همیشه نقش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پیاده‌نظام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کُرد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تُرک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عرب و بلوچ ایفا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طرفدار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؛ نیرویی که</w:t>
      </w:r>
      <w:r w:rsidR="006155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فضای سیاسی این جامعه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لقب چپ را یدک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می‌کشد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ویژگی‌اش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مواجهه با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ناسیونالیسم‌های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و «در حاشیه»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چشم‌پوشی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</w:t>
      </w:r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مورد پیامدهای ارتجاعی فرهنگ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عشیره‌ای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چون به پیروی از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رایج در جنبش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ناسیونال‌رفرمیسم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همواره از موضع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«فارس» در قبال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ناسیونالیست‌های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 در اقلیت» لطف و ترحم دارد. این چپ سنتی و ملی مدارا کردن و همراهی با ناسیونالیسم «در حاشیه» را به اعتبار نزاعی </w:t>
      </w:r>
      <w:r w:rsidR="006155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بر سر </w:t>
      </w:r>
      <w:proofErr w:type="spellStart"/>
      <w:r w:rsidR="006155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امتیازگیری</w:t>
      </w:r>
      <w:proofErr w:type="spellEnd"/>
      <w:r w:rsidR="006155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ناسیونالیسم حاکم با دولت </w:t>
      </w:r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دارد، تا جایی ادامه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کل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مشغله‌اش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پراتیک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امتیازدهی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مماشات</w:t>
      </w:r>
      <w:proofErr w:type="spellEnd"/>
      <w:r w:rsidR="006763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مورد ناسیونالیسم بیانجامد.</w:t>
      </w:r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نگاه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ترحم‌آمیز</w:t>
      </w:r>
      <w:proofErr w:type="spellEnd"/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آمیخته به حس بدهکاری که از مکتب چپ سنتی سراغ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می‌رود</w:t>
      </w:r>
      <w:proofErr w:type="spellEnd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چنان به سراسر فضای سیاسی تعمیم داده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و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</w:t>
      </w:r>
      <w:proofErr w:type="spellEnd"/>
      <w:r w:rsidR="008F2C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مورد تکریم و کرنش قرار ‌گیرند.</w:t>
      </w:r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درواقع</w:t>
      </w:r>
      <w:proofErr w:type="spellEnd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خاستگاه طبقاتی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غیرکارگری</w:t>
      </w:r>
      <w:proofErr w:type="spellEnd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برآمدن از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بورژوایی</w:t>
      </w:r>
      <w:proofErr w:type="spellEnd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این «چپ» چنین ایجاب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انواع رویکردهای </w:t>
      </w:r>
      <w:proofErr w:type="spellStart"/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ملی‌گرایانه</w:t>
      </w:r>
      <w:proofErr w:type="spellEnd"/>
      <w:r w:rsidR="0006351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proofErr w:type="spellStart"/>
      <w:r w:rsidR="0006351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="0006351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سرنوشت جامعه</w:t>
      </w:r>
      <w:r w:rsidR="005E7AD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F532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هضم کند.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درحالی‌که</w:t>
      </w:r>
      <w:proofErr w:type="spellEnd"/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منظور از حق تعیین سرنوشت</w:t>
      </w:r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بازگشت به </w:t>
      </w:r>
      <w:proofErr w:type="spellStart"/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6351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بلکه</w:t>
      </w:r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فرمول 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جدایی حقانیت ‌</w:t>
      </w:r>
      <w:proofErr w:type="spellStart"/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r w:rsidR="007503A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جهت 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دست </w:t>
      </w:r>
      <w:proofErr w:type="spellStart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تحمیل</w:t>
      </w:r>
      <w:r w:rsidR="007503A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فلاکت بر سرنوشت مردم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قطع شود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یعنی 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333F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رجو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ع به این حق </w:t>
      </w:r>
      <w:proofErr w:type="spellStart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</w:t>
      </w:r>
      <w:proofErr w:type="spellEnd"/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شرایط سیاسی را برای دخالت مستقیم مردم در تعیین سرنوشت خود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آماده </w:t>
      </w:r>
      <w:r w:rsidR="004224A7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A2379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البته تا زمانی که نظام </w:t>
      </w:r>
      <w:proofErr w:type="spellStart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پابرجا است، تکامل </w:t>
      </w:r>
      <w:proofErr w:type="spellStart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چه در </w:t>
      </w:r>
      <w:proofErr w:type="spellStart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محدوده‌ی</w:t>
      </w:r>
      <w:proofErr w:type="spellEnd"/>
      <w:r w:rsidR="0082093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کشور واحد و چه در قالب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کشورهای متعدد ادامه خواهد </w:t>
      </w:r>
      <w:r w:rsidR="004224A7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یاف</w:t>
      </w:r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 و </w:t>
      </w:r>
      <w:proofErr w:type="spellStart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به‌تبع</w:t>
      </w:r>
      <w:proofErr w:type="spellEnd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استثمار </w:t>
      </w:r>
      <w:proofErr w:type="spellStart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1C4EE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 ادامه خواهد داشت.</w:t>
      </w:r>
    </w:p>
    <w:p w14:paraId="06FC12A5" w14:textId="77777777" w:rsidR="001C4EE6" w:rsidRPr="00B556C0" w:rsidRDefault="001C4EE6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75449DA" w14:textId="082A3255" w:rsidR="00C62A80" w:rsidRPr="00B556C0" w:rsidRDefault="001C4EE6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 طرف دیگر</w:t>
      </w:r>
      <w:r w:rsidR="0006351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تعیین سرنوشت جزء</w:t>
      </w:r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دسته از حقوق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به‌شمار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نمی‌آید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برای احقاق آن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همین امروز 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باید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تلاش کرد</w:t>
      </w:r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نتیجه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سوسیالیست‌ها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 برای پاسخگویی به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هرگز </w:t>
      </w:r>
      <w:proofErr w:type="spellStart"/>
      <w:r w:rsidR="000B21F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به‌کارگیری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فرمول را توصیه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نمی‌کنند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حق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تشکل‌یابی</w:t>
      </w:r>
      <w:proofErr w:type="spellEnd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کارگری، حق برابری جنسیتی، حق رای، حق برخورداری از امکانات آموزشی و رفاهی و بهداشتی، و حقوقی ا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 این </w:t>
      </w:r>
      <w:r w:rsidR="0074326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قبیل</w:t>
      </w:r>
      <w:r w:rsidR="00E6297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هموار شدن مسیر رسیدن به اتحاد طبقاتی </w:t>
      </w:r>
      <w:proofErr w:type="spellStart"/>
      <w:r w:rsidR="00BA2A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</w:t>
      </w:r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یا</w:t>
      </w:r>
      <w:proofErr w:type="spellEnd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 هرچه </w:t>
      </w:r>
      <w:proofErr w:type="spellStart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وسیع‌تر</w:t>
      </w:r>
      <w:proofErr w:type="spellEnd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تحقق یابند، اما به حق تعیین سرنوشت </w:t>
      </w:r>
      <w:proofErr w:type="spellStart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خصلت‌</w:t>
      </w:r>
      <w:r w:rsidR="00E6297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های</w:t>
      </w:r>
      <w:proofErr w:type="spellEnd"/>
      <w:r w:rsidR="00E6297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منفی داده شده است که توصیه‌ به</w:t>
      </w:r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را رد </w:t>
      </w:r>
      <w:proofErr w:type="spellStart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7C2D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پاسخ دادن به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ملی، اصل بر اجتناب از جدایی مردم متکی است و فقط به حق برگزاری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رفراندوم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جدایی در حالتی رسمیت داده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راه‌های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متعارف را برای رهایی از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ساله‌ی</w:t>
      </w:r>
      <w:proofErr w:type="spellEnd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مسدود کرده باشند.</w:t>
      </w:r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برخلاف چپ سنتی نباید به این توهم دامن زد که در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تحت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سلطه‌ی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ایه‌داری</w:t>
      </w:r>
      <w:proofErr w:type="spellEnd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proofErr w:type="spellStart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اراده‌ها</w:t>
      </w:r>
      <w:proofErr w:type="spellEnd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منافع امری طبقاتی</w:t>
      </w:r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هستند، گویا واقعیتی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فراطبقاتی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عنوان جدایی «ملل» وجود دارد، که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اراده‌ی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را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ورای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وحدت طبقاتی </w:t>
      </w:r>
      <w:proofErr w:type="spellStart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می‌گذارد</w:t>
      </w:r>
      <w:proofErr w:type="spellEnd"/>
      <w:r w:rsidR="009D063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؛ یعنی در میان م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سایل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بورژوایی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پویایی خود را از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تخاصم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 اردوگاه متضاد طبقاتی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گویا یک میل همگانی و یک همبستگی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فراطبقاتی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ملی یافت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در سطح سیاسی به ناسیونالیسم و به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پیش‌پرداخت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ضمنی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. این رویکرد، یعنی چشم بستن بر روی عوارض سمی ناسیونالیسم، یعنی عدول از واقعیت آشکار د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 فرمول حق تعیین سرنوشت، و به م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عنی جایگزین کردن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«حق ناسیونالیسم در سرنوشت ملل» است، که به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ملیت‌ها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وجهه‌ی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مشروع </w:t>
      </w:r>
      <w:r w:rsidR="00AB40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قانونی </w:t>
      </w:r>
      <w:proofErr w:type="spellStart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هد</w:t>
      </w:r>
      <w:proofErr w:type="spellEnd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. اما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برنامه‌ی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 در پاسخ</w:t>
      </w:r>
      <w:r w:rsidR="00AB40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دادن به </w:t>
      </w:r>
      <w:proofErr w:type="spellStart"/>
      <w:r w:rsidR="00AB40C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AB40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موظف است،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خاتمه دادن به ستم ملی که زندگی عادی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به سختی 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دشوار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رسانده</w:t>
      </w:r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در مبارزات طبقاتی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راه‌گشایی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کند.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قیام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مردمان کشورها با </w:t>
      </w:r>
      <w:proofErr w:type="spellStart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جمهوری‌های</w:t>
      </w:r>
      <w:proofErr w:type="spellEnd"/>
      <w:r w:rsidR="00AA6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فدرال جداسازی شوند.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پذیرفتن</w:t>
      </w:r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تعیین سرنوشت</w:t>
      </w:r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می‌تواند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امکان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تسهیل‌کننده‌ای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روند مبارزه برای رسیدن به وحدت طبقاتی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ایجاد کند، که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علی‌رغم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تفرقه‌افکنی‌های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قومی، و در حین مبارزه برای رفع </w:t>
      </w:r>
      <w:proofErr w:type="spellStart"/>
      <w:r w:rsidR="006F744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ستم‌ها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تبعیضات ملی، لازم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می‌گرداند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خود این نبرد به ک</w:t>
      </w:r>
      <w:r w:rsidR="005F0BB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</w:t>
      </w:r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ف و تقویت </w:t>
      </w:r>
      <w:proofErr w:type="spellStart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کاذب و مصنوعی</w:t>
      </w:r>
      <w:r w:rsidR="00AB40C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</w:t>
      </w:r>
      <w:r w:rsidR="004C1B4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منتهی نشود.</w:t>
      </w:r>
      <w:r w:rsidR="00C62A8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ستون‌هایی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مبانی و اصول کمونیسم را است</w:t>
      </w:r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ار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بر مبنای رفع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پایه‌ریزی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شده‌اند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این راستا استخراج واقعیت از فرمول حق تعیین سرنوشت قالبی برای هر سناریوی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بینابینی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نیست، که «ملت تحت ستم» را در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‌ممتازی نسبت به ملت </w:t>
      </w:r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>«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 اکثریت</w:t>
      </w:r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دهد. رسمیت دادن به حق تعیین سرنوشت همراه </w:t>
      </w:r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خود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حقوقی و سیاسی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ویژه‌ای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فلان ملت نسبت به سایر ساکنان «کشور» با دولت حاکم ایجاد </w:t>
      </w:r>
      <w:proofErr w:type="spellStart"/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چه‌بسا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هیات اجرایی سازمان «راه کارگر» عزم خود را جزم کرده است تا جامعه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شود و مردم به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ورافتاده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پشت سر گذاشته </w:t>
      </w:r>
      <w:r w:rsidR="00DD3F0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شده 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بازگردند.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مستقل از نژاد و رنگ پوست و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عقبه‌ی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با یکدیگر برابرند، حقوق مساوی دارند، و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موقعیت یکسانی برای واقعیت بخشیدن به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آرزوهای‌شان</w:t>
      </w:r>
      <w:proofErr w:type="spellEnd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برا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شکوفایی </w:t>
      </w:r>
      <w:proofErr w:type="spellStart"/>
      <w:r w:rsidR="00FA12A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استعدادهای‌شان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گیرند، بدیهیات نزد کمونیسم است که برای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متحقق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نیازی به ایدئولوژی ناسیونالیستی ندا</w:t>
      </w:r>
      <w:r w:rsidR="00EE355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ند. حق جدای</w:t>
      </w:r>
      <w:r w:rsidR="00EE3550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صوری موقعیت یک ملت را در م</w:t>
      </w:r>
      <w:r w:rsidR="00EE355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ناسبات اجتماعی ارتقاء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اما پیش کشیدن خودمختاری و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بیانگر آفریدن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دوباره‌ی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E355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 ملی با شمایل قومی جدید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که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را ابدی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آپارتاید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EE355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پوشش </w:t>
      </w:r>
      <w:proofErr w:type="spellStart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EA06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47A1DE0D" w14:textId="77777777" w:rsidR="00BB0D49" w:rsidRPr="00B556C0" w:rsidRDefault="00BB0D49" w:rsidP="00B556C0">
      <w:pPr>
        <w:bidi/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«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» با پوشش دمکراسی؛</w:t>
      </w:r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br/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واپسگرایی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شیوه‌ی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چپ سنتی</w:t>
      </w:r>
    </w:p>
    <w:p w14:paraId="27D078DC" w14:textId="77777777" w:rsidR="00BB0D49" w:rsidRPr="00B556C0" w:rsidRDefault="00BB0D49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759D8EC0" w14:textId="3753F5A7" w:rsidR="00E5456B" w:rsidRPr="00B556C0" w:rsidRDefault="00F92107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حضور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نوآورانه‌ی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میدان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تخاصمات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بر روند مبارزه علیه وضع موجود به نحوی تاثیر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می‌گذارد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جامعه به سمت</w:t>
      </w:r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رسمیت دادن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مشروعیت </w:t>
      </w:r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بخشیدن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نرود؛</w:t>
      </w:r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همچنین 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اصلی در 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مبارزات سیاسی را در مسیری 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پروده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که خواست «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در میان عموم مردم جایگاه قابل </w:t>
      </w:r>
      <w:proofErr w:type="spellStart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توجه‌ای</w:t>
      </w:r>
      <w:proofErr w:type="spellEnd"/>
      <w:r w:rsidR="003750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ندارد.</w:t>
      </w:r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 انقلاب ضد استبدادی و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آزادی‌خواهانه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عروج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خیزش‌های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انقلابی که توامان با حضور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رزمنده‌ی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طبقه‌‌ی کارگر منشاء تغییر در ساختار سیاسی بودند، همچنین پویایی مبارزاتی در جنبش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سوسیالیسم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که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عقب‌نشینی‌های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متعددی به بورژوازی و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دولت‌سرمایه</w:t>
      </w:r>
      <w:proofErr w:type="spellEnd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تحمیل</w:t>
      </w:r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کردند،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بسترهایی</w:t>
      </w:r>
      <w:proofErr w:type="spellEnd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سطح اجتماعی برای پالایش فرهنگ سیاسی جامعه </w:t>
      </w:r>
      <w:proofErr w:type="spellStart"/>
      <w:r w:rsidR="00A04C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ساخته‌اند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میان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آن‌ها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ریشه‌دار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نیست، و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بازتولید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نمی‌کنند</w:t>
      </w:r>
      <w:proofErr w:type="spellEnd"/>
      <w:r w:rsidR="00B34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</w:t>
      </w:r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لی‌رغم</w:t>
      </w:r>
      <w:proofErr w:type="spellEnd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پتاسیل‌های</w:t>
      </w:r>
      <w:proofErr w:type="spellEnd"/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و در کنار</w:t>
      </w:r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کل</w:t>
      </w:r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ظرفیت‌های</w:t>
      </w:r>
      <w:proofErr w:type="spellEnd"/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جنبشی</w:t>
      </w:r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تقابل با انواع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آلترناتیو‌های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ضد کارگر و ارتجاعی</w:t>
      </w:r>
      <w:r w:rsidR="006640E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قدرتمند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و باوجود استعدادهای</w:t>
      </w:r>
      <w:r w:rsidR="00C6008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مترقی آشکار و نهان</w:t>
      </w:r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جنبش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طبقه‌های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که رهایی جامعه از قید و بند</w:t>
      </w:r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</w:t>
      </w:r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باورپذیر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B14FA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اما در حالتی</w:t>
      </w:r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</w:t>
      </w:r>
      <w:proofErr w:type="spellEnd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مصونیت مردم و جامعه در مقابل گزند و آسیب ناسیونالیسم و </w:t>
      </w:r>
      <w:proofErr w:type="spellStart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مطمئن شد، که برای خنثی کردن انواع </w:t>
      </w:r>
      <w:proofErr w:type="spellStart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توطئه‌های</w:t>
      </w:r>
      <w:proofErr w:type="spellEnd"/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</w:t>
      </w:r>
      <w:r w:rsidR="00E51C5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آتش زدن هر سناریوی سیاه</w:t>
      </w:r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از </w:t>
      </w:r>
      <w:r w:rsidR="00E51C5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همه‌‌</w:t>
      </w:r>
      <w:r w:rsidR="00C64A7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لحاظ آماده بود.</w:t>
      </w:r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در مقابل هجوم </w:t>
      </w:r>
      <w:proofErr w:type="spellStart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چه </w:t>
      </w:r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مدت</w:t>
      </w:r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می‌تواند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مقاومت </w:t>
      </w:r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کند،</w:t>
      </w:r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</w:t>
      </w:r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 </w:t>
      </w:r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چه </w:t>
      </w:r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اندازه‌ در برابر </w:t>
      </w:r>
      <w:proofErr w:type="spellStart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رخنه‌ی</w:t>
      </w:r>
      <w:proofErr w:type="spellEnd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طرح‌های</w:t>
      </w:r>
      <w:proofErr w:type="spellEnd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ارتجاعی در ساختار سیاسی و اجتماعی</w:t>
      </w:r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نظیر </w:t>
      </w:r>
      <w:proofErr w:type="spellStart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46E9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می‌تواند</w:t>
      </w:r>
      <w:proofErr w:type="spellEnd"/>
      <w:r w:rsidR="00E865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تاب بیاورد، سراسر به میزان</w:t>
      </w:r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هژمونی</w:t>
      </w:r>
      <w:proofErr w:type="spellEnd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هویت انسانی در روابط اجتماعی ب</w:t>
      </w:r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ستگی دارد و </w:t>
      </w:r>
      <w:proofErr w:type="spellStart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به‌کلی</w:t>
      </w:r>
      <w:proofErr w:type="spellEnd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تصریح</w:t>
      </w:r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ماهیت فراملی </w:t>
      </w:r>
      <w:proofErr w:type="spellStart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برمی‌گردد</w:t>
      </w:r>
      <w:proofErr w:type="spellEnd"/>
      <w:r w:rsidR="00E53593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عظمت‌طلب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ایرانی ه</w:t>
      </w:r>
      <w:r w:rsidR="00015B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وز فساد و تباهی را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کامل بر مردم مستولی نکرده است،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علی‌رغ</w:t>
      </w:r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proofErr w:type="spellEnd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9A257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و مذهبی در جوامع</w:t>
      </w:r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خاورمیانه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رنجوری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شایع هنوز این جامعه را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دامن‌گیر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نکرده است، بیانگر سطح نفوذ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مترقی و سوسیالیستی در جامعه است، اما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ریشه‌کن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نکبت ناسیونالیسم و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هرگز تضمین </w:t>
      </w:r>
      <w:proofErr w:type="spellStart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7C59A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اظها</w:t>
      </w:r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 وجود </w:t>
      </w:r>
      <w:proofErr w:type="spellStart"/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فدرالیست‌ها</w:t>
      </w:r>
      <w:proofErr w:type="spellEnd"/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از «</w:t>
      </w:r>
      <w:proofErr w:type="spellStart"/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پژاک</w:t>
      </w:r>
      <w:proofErr w:type="spellEnd"/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</w:t>
      </w:r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کومه‌له‌ی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مهتدی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که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سابقه‌ی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15B6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ننگینی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تلاش برای قومی کردن روابط اجتماعی دارند، تا همین جماعت سازمان «راه کارگر» که سر</w:t>
      </w:r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نوشت تاریک جوامع منطقه را </w:t>
      </w:r>
      <w:proofErr w:type="spellStart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می‌بی</w:t>
      </w:r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ند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ولی در نهایت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وقاحت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سفاهت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«عملی برای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همگرایی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ملیت‌های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مختلف ایرانی»</w:t>
      </w:r>
      <w:r w:rsidR="00160B1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(12) </w:t>
      </w:r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تبلیغ و ترویج ‌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از هم اکنون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وظیفه‌ی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صدور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شناسنامه‌ی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را برای </w:t>
      </w:r>
      <w:proofErr w:type="spellStart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برانگیختن</w:t>
      </w:r>
      <w:proofErr w:type="spellEnd"/>
      <w:r w:rsidR="0073635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قومیت در میان مردم</w:t>
      </w:r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عهده گرفته است،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به‌خودی‌خود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گواهی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</w:t>
      </w:r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این ویروس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مسریِ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کشنده‌ی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و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همچنان زنده است؛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چه‌بساکه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شرایط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ویژه‌ای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مانند هنگام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در اوضاع متلاطم سیاسی و در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موقعیت‌های</w:t>
      </w:r>
      <w:proofErr w:type="spellEnd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منتهی به «رژیم </w:t>
      </w:r>
      <w:proofErr w:type="spellStart"/>
      <w:r w:rsidR="00920D5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</w:t>
      </w:r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نج</w:t>
      </w:r>
      <w:proofErr w:type="spellEnd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</w:t>
      </w:r>
      <w:proofErr w:type="spellStart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می‌تواند</w:t>
      </w:r>
      <w:proofErr w:type="spellEnd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رشد کند و شایع شود و کل </w:t>
      </w:r>
      <w:proofErr w:type="spellStart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شیرازه‌های</w:t>
      </w:r>
      <w:proofErr w:type="spellEnd"/>
      <w:r w:rsidR="00CA4F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را متلاشی کند.</w:t>
      </w:r>
    </w:p>
    <w:p w14:paraId="46607142" w14:textId="2B03D538" w:rsidR="00656805" w:rsidRPr="00B556C0" w:rsidRDefault="00851B86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 کنون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بی اقبالی از سوی مردم و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به‌ویژه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سوی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مردم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قید ستم ملی مواجه شده است، همچنین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هویت‌یابی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در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اجتماعی</w:t>
      </w:r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موقعیت 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بسیار</w:t>
      </w:r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دست‌پایین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دارد، و البته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 امروز </w:t>
      </w:r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چنین مقصودی</w:t>
      </w:r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خواست‌های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انقلابی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جویای آزادی بازتاب نداشته است، اما </w:t>
      </w:r>
      <w:r w:rsidR="00E260B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ایمن‌سازی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نسبت به مضرات ناسیونالیسم و سموم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کفایت </w:t>
      </w:r>
      <w:proofErr w:type="spellStart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E545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دور از تصور نبود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گرایش‌هایی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البته جمع بزرگی از باندهای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همیشه نقش مردم را در تعیین سرنوشت خویش حذف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طرح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را دوباره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</w:t>
      </w:r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نوان</w:t>
      </w:r>
      <w:proofErr w:type="spellEnd"/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سرخط</w:t>
      </w:r>
      <w:proofErr w:type="spellEnd"/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استراتژی خود </w:t>
      </w:r>
      <w:proofErr w:type="spellStart"/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برگزینند</w:t>
      </w:r>
      <w:proofErr w:type="spellEnd"/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به سبب تعلق جنبشی به ناسیونالیسم چپ و از روی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داعیه‌ی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دمکراسی داشتن</w:t>
      </w:r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که برقراری سیستم </w:t>
      </w:r>
      <w:proofErr w:type="spellStart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‌‌های فعال در کمپ چپ سنتی جذاب</w:t>
      </w:r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راس </w:t>
      </w:r>
      <w:proofErr w:type="spellStart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برنامه‌ی</w:t>
      </w:r>
      <w:proofErr w:type="spellEnd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سازمانی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</w:t>
      </w:r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می‌گذارند</w:t>
      </w:r>
      <w:proofErr w:type="spellEnd"/>
      <w:r w:rsidR="003817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520B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مکتب «چپ» سنتی-</w:t>
      </w:r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ملی </w:t>
      </w:r>
      <w:proofErr w:type="spellStart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مقوله‌ی</w:t>
      </w:r>
      <w:proofErr w:type="spellEnd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در تقابل با «قدرت مرکزی» و </w:t>
      </w:r>
      <w:proofErr w:type="spellStart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به‌منزله‌ی</w:t>
      </w:r>
      <w:proofErr w:type="spellEnd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گام مهم در جهت «</w:t>
      </w:r>
      <w:proofErr w:type="spellStart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دمکراتیزه</w:t>
      </w:r>
      <w:proofErr w:type="spellEnd"/>
      <w:r w:rsidR="00B3731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ساختار اداری کشور»(14) هستی می‌‌یابد.</w:t>
      </w:r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اعتبار دادن به قومیت </w:t>
      </w:r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و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قومی‌گرایی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تجلیل از آداب و رسوم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عشیره‌ای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میان نیروهای وابسته به چپ سنتی متداول و مستعمل است،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تبلیغات ایدئولوژیک و در تبیین استراتژی این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سرآمد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درحالی که ساختار شورایی و آلترناتیو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اداره‌ی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شورایی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بی‌تردید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نه فقط ضامن و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پشتوانه‌ی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اجرایی حقوق برابر شهروندی است، بلکه تعیین سرنوشت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دخالت‌گری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مستقیم و از طریق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تصمیم‌گیری</w:t>
      </w:r>
      <w:proofErr w:type="spellEnd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واسطه توسط خود </w:t>
      </w:r>
      <w:proofErr w:type="spellStart"/>
      <w:r w:rsidR="0077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7637D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سرانجام </w:t>
      </w:r>
      <w:proofErr w:type="spellStart"/>
      <w:r w:rsidR="007637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می‌رسد</w:t>
      </w:r>
      <w:proofErr w:type="spellEnd"/>
      <w:r w:rsidR="007637D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این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فدرالیسمْ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ضد مردمی و ضد کارگری است و هرگز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به‌هدف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گسترش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آزادی‌های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برقراری خلاصی فرهنگی و برای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متحقق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حقوق برابر شهروندی طراحی نشده است؛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عملیاتی شدن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نه فقط جامعه را به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عقب‌گردهای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به تن دادن به اسارت فرهنگی به نوعی دیگر مجبور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در چنین اوضاعی که ناسیونالیسم </w:t>
      </w:r>
      <w:r w:rsidR="009E367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حجیم شده</w:t>
      </w:r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و فضا برای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دسیسه‌چینی‌های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گشوده است،(15-دو مقاله از من) فعال شدن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گزینه‌ی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قدرت لازم </w:t>
      </w:r>
      <w:r w:rsidR="009E367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</w:t>
      </w:r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تبدیل کردن قومیت و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قومی‌گری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سرچشمه‌ی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طولانی و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مصیبت‌بار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تامین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می‌تواند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77D5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دستاویز</w:t>
      </w:r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مستعدی شود، که دشوارترین </w:t>
      </w:r>
      <w:proofErr w:type="spellStart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دوره‌ی</w:t>
      </w:r>
      <w:proofErr w:type="spellEnd"/>
      <w:r w:rsidR="00A96F4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زندگی بشر را در تاریخ معاصر این جامعه آغاز کند.</w:t>
      </w:r>
    </w:p>
    <w:p w14:paraId="13E24549" w14:textId="4D179F1B" w:rsidR="00A30F8D" w:rsidRPr="00B556C0" w:rsidRDefault="00656805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قانونی کردن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تقیسم‌بندی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برحسب قومیت، ثبت رسمی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سبک و سیاق زندگی اجتماعی، ساختن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کاذب و جدید، و بازگشت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سنت‌های</w:t>
      </w:r>
      <w:proofErr w:type="spellEnd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پیش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نابودگشته‌ی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شروع‌کننده‌ی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پروسه‌ی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اجبار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واپسگرایی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فرهنگی علیه مردم است،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زمینه‌های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پرورش‌دهنده‌ی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از فردای تبدیل شدن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به‌تبع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تبدیل شدن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قانون و برنامه و 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الگو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 ساخته خواهند شد.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پس از</w:t>
      </w:r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اجرا شدن طرح </w:t>
      </w:r>
      <w:proofErr w:type="spellStart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خودآگاهی سیاسی 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جامعه چندین مرحله به عقب </w:t>
      </w:r>
      <w:proofErr w:type="spellStart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بازمی‌گردد</w:t>
      </w:r>
      <w:proofErr w:type="spellEnd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نژادپرستی</w:t>
      </w:r>
      <w:proofErr w:type="spellEnd"/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اذهان عمومی، در </w:t>
      </w:r>
      <w:proofErr w:type="spellStart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سازمان‌های</w:t>
      </w:r>
      <w:proofErr w:type="spellEnd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مربوط به </w:t>
      </w:r>
      <w:proofErr w:type="spellStart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ادراه‌ی</w:t>
      </w:r>
      <w:proofErr w:type="spellEnd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جامعه، و در قو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نین و مقررات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نهادینه </w:t>
      </w:r>
      <w:proofErr w:type="spellStart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‌شود</w:t>
      </w:r>
      <w:proofErr w:type="spellEnd"/>
      <w:r w:rsidR="007B09B6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اما</w:t>
      </w:r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 «راه کارگر»</w:t>
      </w:r>
      <w:r w:rsidR="004C3EF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آگاهانه</w:t>
      </w:r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قصد دارد از طریق آوردن </w:t>
      </w:r>
      <w:proofErr w:type="spellStart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 </w:t>
      </w:r>
      <w:proofErr w:type="spellStart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متشکله‌ی</w:t>
      </w:r>
      <w:proofErr w:type="spellEnd"/>
      <w:r w:rsidR="000F793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ایران» خود مختاری بدهد.</w:t>
      </w:r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هیات اجرایی این سازمان گویا به هر نوع </w:t>
      </w:r>
      <w:proofErr w:type="spellStart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واپسگرایی</w:t>
      </w:r>
      <w:proofErr w:type="spellEnd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راضی </w:t>
      </w:r>
      <w:proofErr w:type="spellStart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خود را در مقام </w:t>
      </w:r>
      <w:proofErr w:type="spellStart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بلندپایه‌ی</w:t>
      </w:r>
      <w:proofErr w:type="spellEnd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</w:t>
      </w:r>
      <w:proofErr w:type="spellEnd"/>
      <w:r w:rsidR="001E062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ضد «قدرت مرکزی» تثبیت کند.</w:t>
      </w:r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فدرالیست‌ها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عزم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 خودمختاری بر ساختارهای سیاسی و اجتماعی حاکم شود، تا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تبعیض‌ها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این‌ دفعه با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ارائه‌ی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ادبیات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مشرعیت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یابند و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اقتصا</w:t>
      </w:r>
      <w:r w:rsidR="00757C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دی و سیاسی و </w:t>
      </w:r>
      <w:proofErr w:type="spellStart"/>
      <w:r w:rsidR="00757C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آپارتاید</w:t>
      </w:r>
      <w:proofErr w:type="spellEnd"/>
      <w:r w:rsidR="00757C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فرهنگی </w:t>
      </w:r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دوره‌ی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بعدی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محاسبه‌ی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برچسب‌های</w:t>
      </w:r>
      <w:proofErr w:type="spellEnd"/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به کل جامعه تعمیم </w:t>
      </w:r>
      <w:r w:rsidR="00757C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داده شوند</w:t>
      </w:r>
      <w:r w:rsidR="008F609E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همراه با پیاده </w:t>
      </w:r>
      <w:r w:rsidR="0034131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شدن</w:t>
      </w:r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پاک‌سازی‌های</w:t>
      </w:r>
      <w:proofErr w:type="spellEnd"/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نیز در مناطق مختلف این جغرافیا </w:t>
      </w:r>
      <w:r w:rsidR="0034131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رایج و </w:t>
      </w:r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عادی جلوه خواه</w:t>
      </w:r>
      <w:r w:rsidR="0034131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</w:t>
      </w:r>
      <w:r w:rsidR="00341312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</w:t>
      </w:r>
      <w:r w:rsidR="005D1046" w:rsidRPr="00B556C0">
        <w:rPr>
          <w:rFonts w:asciiTheme="majorBidi" w:hAnsiTheme="majorBidi" w:cstheme="majorBidi"/>
          <w:sz w:val="24"/>
          <w:szCs w:val="24"/>
          <w:rtl/>
          <w:lang w:bidi="fa-IR"/>
        </w:rPr>
        <w:t>!</w:t>
      </w:r>
      <w:r w:rsidR="00CE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CE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زندگی‌های</w:t>
      </w:r>
      <w:proofErr w:type="spellEnd"/>
      <w:r w:rsidR="00CE17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شماری که در جوامع</w:t>
      </w:r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خاورمیانه از پی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آتش‌افروزی‌های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و مذهبی خاموش شدند،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قتل‌عام‌ها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نسل‌کشی‌ها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نقاط متعدد جهان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محصول مقیاس قرار دادن هویت قومی بودند، پیامدهای اجتماعی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به‌شدت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زیان‌بار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خصلت ارتجاعی آن را برای چشمان جستجوگر و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حقیقت‌یاب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انقلابی و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خودآگاه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آشکار </w:t>
      </w:r>
      <w:proofErr w:type="spellStart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="00E3334E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به‌طوری‌که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نزاع «ملل» در مقیاس موثر در این جامعه وجود خارجی ندارد، از طرف دیگر خواست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هیچ‌کدام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خیزش‌های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انقلابی اخیر رویت نشد، و حتی احساسات غلیظ ملی و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گرفتاری‌های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علاج‌ناپذیر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در مناسبات اجتماعی یافت </w:t>
      </w:r>
      <w:proofErr w:type="spellStart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نمی‌شوند</w:t>
      </w:r>
      <w:proofErr w:type="spellEnd"/>
      <w:r w:rsidR="008F7F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البته که اصرار به پیگیری کردن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طرح‌های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راه‌بردی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برپایه‌ی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توسط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احزاب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فدرالیست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از جناح چپ تا جناح راست، از روی وابستگی جنبشی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غیرسوسیالیستی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دلیل خاستگاه طبقاتی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غیرکارگری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وگرنه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نیروی تاث</w:t>
      </w:r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رگذاری در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حضور ندارد که آلترناتیو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مبارزات بر سر دگرگون کردن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با دولت حاکم </w:t>
      </w:r>
      <w:proofErr w:type="spellStart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منکعس</w:t>
      </w:r>
      <w:proofErr w:type="spellEnd"/>
      <w:r w:rsidR="000B427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کند.</w:t>
      </w:r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چون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میان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عمیق‌ترین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و بر روی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مخرب‌ترین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تفرقه‌ی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های </w:t>
      </w:r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قومی رشد و نمو </w:t>
      </w:r>
      <w:proofErr w:type="spellStart"/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و چون مطرح</w:t>
      </w:r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حتی در حد یک شعار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تهیج‌کننده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 یک سیاست و یک اقدام ضد کارگری و ضد سوسیالیستی محسوب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ایمن </w:t>
      </w:r>
      <w:proofErr w:type="spellStart"/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نگه‌داشتن</w:t>
      </w:r>
      <w:proofErr w:type="spellEnd"/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در برابر</w:t>
      </w:r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تهدیدهای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مقابل خطر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هرآیینگی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سوسیالیستی را در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کشمکش‌های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و در مبارزات سیاسی </w:t>
      </w:r>
      <w:proofErr w:type="spellStart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</w:t>
      </w:r>
      <w:r w:rsidR="00FB1B2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لازم دارد</w:t>
      </w:r>
      <w:r w:rsidR="000C5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سلطنت‌طلب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بودن و مجاهد خلق بودن ارتجاعی و ضد مردمی است، چون کودتا و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حمله‌ی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نظامی رژیم </w:t>
      </w:r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جانی 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اسرائیل و «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دخالت‌های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بشر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دوستانه»ی</w:t>
      </w:r>
      <w:proofErr w:type="spellEnd"/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ویرانگر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ناتو، و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به‌طورکلی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جابه‌جایی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قدرت سیاسی از بالای سر مردم و سناریوی سیاه را تداعی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اگر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زن‌ستیزی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آپارتاید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جنسیتی ایدئولوژی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عقب‌مانده‌ای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چون مقتضیات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بازتولید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شرایط لازم را برای ادامه داشتن سودآوری و برای بقای نظام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فراهم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پس هر جریانی که آگاهانه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سیاست رواج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هر نیرویی که برای حاکم کردن سازمان قومی بر مناسبات اجتماعی فعالیت موکد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یک عنصر ارتجاعی، ضد کارگر و ضد آزادی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به‌حساب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می‌آید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واپسگرایی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تبلیغ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چون معقول نیست که مدعی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</w:t>
      </w:r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‌خواهی</w:t>
      </w:r>
      <w:proofErr w:type="spellEnd"/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مدافع حقوق کودک بود،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جامعه امنیت و آسایش </w:t>
      </w:r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خواست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ویا</w:t>
      </w:r>
      <w:proofErr w:type="spellEnd"/>
      <w:r w:rsidR="002A7B0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اتیکت چپ داشت،</w:t>
      </w:r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در کمال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خون‌سردی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را به چندین ملیت و قومیت و گروه زبانی </w:t>
      </w:r>
      <w:proofErr w:type="spellStart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تقیسم</w:t>
      </w:r>
      <w:proofErr w:type="spellEnd"/>
      <w:r w:rsidR="00BC6ED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کرد!</w:t>
      </w:r>
    </w:p>
    <w:p w14:paraId="1B5A97E1" w14:textId="1E3FBFE1" w:rsidR="00FD2AAC" w:rsidRPr="00B556C0" w:rsidRDefault="00A30F8D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گفته شد که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راه‌کار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سوسیالیستی در مواجهه با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بن‌بست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اقتصادی ناشی از گسترش و نفوذ ستم ملی و برای پاسخ دادن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ملی، استفاده از حق تعیین سرنوشت رسمیت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می‌یابد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یعنی برخورداری از حق جدایی، حق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یک‌جانبه‌ای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که برای رسیدگی به موارد مزاحم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معارض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زیست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</w:t>
      </w:r>
      <w:r w:rsidR="009712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بختی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آسوده‌ی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به‌کار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گرفته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اما رسمیت دادن به حق تعیین سرنوشت برخلاف طرح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امتیازهای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ویژه‌ای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«ملل در اقلیت»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نمی‌دهد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بلکه بر تحقق حقوق «مدنی» و گسترش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</w:t>
      </w:r>
      <w:r w:rsidR="009712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همه </w:t>
      </w:r>
      <w:proofErr w:type="spellStart"/>
      <w:r w:rsidR="00971245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97124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یکسان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تاکید دارد.</w:t>
      </w:r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واقعیت آشکار در این رویکرد سوسیالیستی با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توهم‌های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آلوده‌ی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 «راه کارگر»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به‌شدت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تضاد است؛ چراکه سماجت بی اندازه از جانب این سازمان در جایگا</w:t>
      </w:r>
      <w:r w:rsidR="00E66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 خلف چپ سنتی برای ورود قومیت به</w:t>
      </w:r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روابط اجتماعی و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جلع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تصویر واقعی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مقدماتی برای فرود آوردن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ضربه‌ای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مهلک به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پیکره‌ی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است، که غیر از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تسویه‌حساب‌های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خونین قومی و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فلاکت‌آور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جنوسایدهای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متوالی </w:t>
      </w:r>
      <w:proofErr w:type="spellStart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نتیجه‌ی</w:t>
      </w:r>
      <w:proofErr w:type="spellEnd"/>
      <w:r w:rsidR="00804C1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نخواهد داشت.</w:t>
      </w:r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هم‌گام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اولین تدارکات برای پیاده شدن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هر مضمونی، سرنوشت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شهرهای بزرگ و پرجمعیت مانند تهران که کانون مهاجرت نیروی کار و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مزدبگیران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هستند، بی تردید به نابودی کشیده خواهد شد، که البته در مقایسه با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تجربه‌های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خون‌بار</w:t>
      </w:r>
      <w:r w:rsidR="00CF49A6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تکرار شده در جهان و در 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</w:t>
      </w:r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اورمیانه در مخیله </w:t>
      </w:r>
      <w:proofErr w:type="spellStart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نمی‌گنجد</w:t>
      </w:r>
      <w:proofErr w:type="spellEnd"/>
      <w:r w:rsidR="00A73B31" w:rsidRPr="00B556C0">
        <w:rPr>
          <w:rFonts w:asciiTheme="majorBidi" w:hAnsiTheme="majorBidi" w:cstheme="majorBidi"/>
          <w:sz w:val="24"/>
          <w:szCs w:val="24"/>
          <w:rtl/>
          <w:lang w:bidi="fa-IR"/>
        </w:rPr>
        <w:t>!</w:t>
      </w:r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تاسف‌آور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این‌که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 «راه کارگر» نیت کرده است تا مدارج عالی 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دمکرات‌منشی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مکتب ناسیونالیستی چپ سنتی-ملی طی کند،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جدیت</w:t>
      </w:r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می‌گوید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«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 مبنای </w:t>
      </w:r>
      <w:proofErr w:type="spellStart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منطقه‌ای</w:t>
      </w:r>
      <w:proofErr w:type="spellEnd"/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داشته باشد»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6C38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(16)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یعنی به تعداد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استان‌های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موجود باید خودمختاری داده شود و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منطقه‌ای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1D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 کنند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ادامه امتیازهای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ویژه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‌ای</w:t>
      </w:r>
      <w:proofErr w:type="spellEnd"/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«ملل در اقلیت»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تقسیم‌بندی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داده شوند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E493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شامل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برخی از مناطق </w:t>
      </w:r>
      <w:r w:rsidR="009E32F1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نشوند</w:t>
      </w:r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به این خیال باطل که</w:t>
      </w:r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1D9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 دنبال</w:t>
      </w:r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برپایی </w:t>
      </w:r>
      <w:proofErr w:type="spellStart"/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جنگ‌های</w:t>
      </w:r>
      <w:proofErr w:type="spellEnd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</w:t>
      </w:r>
      <w:proofErr w:type="spellStart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قبیله‌ای</w:t>
      </w:r>
      <w:proofErr w:type="spellEnd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شالوده‌ی</w:t>
      </w:r>
      <w:proofErr w:type="spellEnd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جامعه را متلاشی </w:t>
      </w:r>
      <w:proofErr w:type="spellStart"/>
      <w:r w:rsidR="002F14A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نمی‌کنند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؛ اما وقتی</w:t>
      </w:r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proofErr w:type="spellStart"/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ادامه‌ی</w:t>
      </w:r>
      <w:proofErr w:type="spellEnd"/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</w:t>
      </w:r>
      <w:proofErr w:type="spellStart"/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جامعه ترغیب شود، وقتی</w:t>
      </w:r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همین راستا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هویت قومی مبنای زندگی کردن شود، وقتی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نیروهای سناریوی سیاهی که </w:t>
      </w:r>
      <w:proofErr w:type="spellStart"/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هدف</w:t>
      </w:r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‌شان</w:t>
      </w:r>
      <w:proofErr w:type="spellEnd"/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خودمختاری است</w:t>
      </w:r>
      <w:r w:rsidR="00D82C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حکومت را قبضه</w:t>
      </w:r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کردند، در سراسر جامعه و در تمام مناطق مردم شاهد جنگ و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خون‌ریزی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قتل‌عام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کودک‌کشی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سر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کاذب و برای تصرف کردن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سرزمین‌های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ازدست‌رفته</w:t>
      </w:r>
      <w:proofErr w:type="spellEnd"/>
      <w:r w:rsidR="00BD2FC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خواهند بود.</w:t>
      </w:r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نمی‌شود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قومیت را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وجه‌تمایز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داد،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حکومت‌های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منطقه‌ای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ایجاد کرد، و به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به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قوم‌پرستی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سراسر جامعه رونق داد، اما از روی نادانی یا بی مسئولیتی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متوقع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 که </w:t>
      </w:r>
      <w:proofErr w:type="spellStart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نزاع‌های</w:t>
      </w:r>
      <w:proofErr w:type="spellEnd"/>
      <w:r w:rsidR="00FC69FA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در شهری مانند تهران حیات بشری را از بین نبرند.</w:t>
      </w:r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انتظار دارند قومیت و </w:t>
      </w:r>
      <w:proofErr w:type="spellStart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مبنای زندگی مشتر</w:t>
      </w:r>
      <w:r w:rsidR="00F11025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</w:t>
      </w:r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آدم‌ها</w:t>
      </w:r>
      <w:proofErr w:type="spellEnd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 دهند، ولی جامعه از </w:t>
      </w:r>
      <w:proofErr w:type="spellStart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تنش‌های</w:t>
      </w:r>
      <w:proofErr w:type="spellEnd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</w:t>
      </w:r>
      <w:proofErr w:type="spellStart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نابودکننده</w:t>
      </w:r>
      <w:proofErr w:type="spellEnd"/>
      <w:r w:rsidR="001C7C5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دور بماند.</w:t>
      </w:r>
      <w:r w:rsidR="00F1102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</w:t>
      </w:r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گویا باج دادن به </w:t>
      </w:r>
      <w:proofErr w:type="spellStart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خان‌های</w:t>
      </w:r>
      <w:proofErr w:type="spellEnd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محلی و </w:t>
      </w:r>
      <w:proofErr w:type="spellStart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سرشکن</w:t>
      </w:r>
      <w:proofErr w:type="spellEnd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قدرت سیاسی بین </w:t>
      </w:r>
      <w:proofErr w:type="spellStart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</w:t>
      </w:r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چپ سنتی</w:t>
      </w:r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شیرین‌تر</w:t>
      </w:r>
      <w:proofErr w:type="spellEnd"/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و آن</w:t>
      </w:r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دمکرات </w:t>
      </w:r>
      <w:r w:rsidR="007C7CCD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خیرخواه </w:t>
      </w:r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proofErr w:type="spellStart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وطن‌دوست</w:t>
      </w:r>
      <w:r w:rsidR="00FC4AC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C7CCD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پذیرفتنی</w:t>
      </w:r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جلوه </w:t>
      </w:r>
      <w:proofErr w:type="spellStart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5A486B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63867C9E" w14:textId="0EB0D1E4" w:rsidR="00FE36CD" w:rsidRPr="00B556C0" w:rsidRDefault="008F1C07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الگوهای حکومتی و مدیریتی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قومیت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r w:rsidR="0098787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دفعه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 ساختار جامعه حاکم شوند، یعنی این دفعه بورژوازی با متوسل شدن به نیر</w:t>
      </w:r>
      <w:r w:rsidR="0098787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های مسلح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فاشیستی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«آریایی» و با مراجعه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جریان‌های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سناریوی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سیاهیِ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موفق شده است که حکومت خود را تحت مبانی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پوپولیستی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ستم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اتنیکی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حفظ کند. بورژوازی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دولت‌سرمایه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همواره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به‌واسطه‌ی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تلقین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ایدئولوژی‌های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مخرب، تحت تبلیغات سیاسی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مسوم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راست، و از طریق تحمیل کردن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طرح‌های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ارتجاعی علیه مردم، حکومت طبقات حاکم را پیش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برده‌اند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نظام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پاسداری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کرده‌اند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چنان‌که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رایج‌ترین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کاربردی‌ترین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محمل برای تثبیت حاکمیت طبقات حاکم است، که از مسیر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تشبث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عواطف ملی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می‌گذرد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به‌وسیله</w:t>
      </w:r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>‎ی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 xml:space="preserve"> تنگناهای قومی 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>بسترهای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 xml:space="preserve"> اجتماعی تحکیم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>می‌شود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 xml:space="preserve">. بنابراین رسوا کردن تفکرات ملی و قومی، مقابله با هر نوع تحرک سیاسی ناسیونالیستی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cs/>
          <w:lang w:bidi="fa-IR"/>
        </w:rPr>
        <w:t>قوم‌پرستا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افشاگری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جهت ایزوله شدن هویت قومی</w:t>
      </w:r>
      <w:r w:rsidR="00987874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987874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قومی‌گری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مانع از این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جامعه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درتندپیچ‌های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به سمت نابودی بچرخد.</w:t>
      </w:r>
    </w:p>
    <w:p w14:paraId="564BD409" w14:textId="3070BF51" w:rsidR="00FE36CD" w:rsidRPr="00B556C0" w:rsidRDefault="00FE36CD" w:rsidP="00B556C0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نتیجه‌گیری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14:paraId="77C71194" w14:textId="7D39329B" w:rsidR="0071717C" w:rsidRPr="00B556C0" w:rsidRDefault="006F2BE7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حفاظت از حکومت سیاسی طبقات حاکم و اصل صیانت از مناسبات اجتماعی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مبتنی‌بر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استثمار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سودمحوری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اقتضا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منافع بورژوازی در قالب منافع ملت به آحاد مردم تلقین شوند. هویت ملی و «منافع ملی» دروغ بزرگی است، که بورژوازی برای پیشبرد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شیوه‌ی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تولید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سرمایه‌داری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آن احتیاج دارد.</w:t>
      </w:r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به ابداع </w:t>
      </w:r>
      <w:proofErr w:type="spellStart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ساختگی ملی و قومی اقدام </w:t>
      </w:r>
      <w:proofErr w:type="spellStart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تا </w:t>
      </w:r>
      <w:proofErr w:type="spellStart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هژمونی</w:t>
      </w:r>
      <w:proofErr w:type="spellEnd"/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طبقاتی خود را به کل جامعه 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D37CB7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شاعه دهد و به این اعتبار از قدرت سیاسی همچنان نزد خود پاسداری ‌کند.</w:t>
      </w:r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این روی تبدیل کردن هویت ملی و قومی به هویت مشترک </w:t>
      </w:r>
      <w:proofErr w:type="spellStart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یک‌به‌یک</w:t>
      </w:r>
      <w:proofErr w:type="spellEnd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افراد جامعه کارکرد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اصلی و واقعی</w:t>
      </w:r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است؛ تمام خاصیت ناسیونالیسم تزریق </w:t>
      </w:r>
      <w:proofErr w:type="spellStart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ملی‌گرایی</w:t>
      </w:r>
      <w:proofErr w:type="spellEnd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proofErr w:type="spellStart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شالوده‌های</w:t>
      </w:r>
      <w:proofErr w:type="spellEnd"/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و بردن هویت ملی و قومی به سطحی از ساختار سیاسی است، که «ملت» مدنظر </w:t>
      </w:r>
      <w:r w:rsidR="00321DE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نهایت </w:t>
      </w:r>
      <w:r w:rsidR="00592B9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 انسداد سیاسی و اقتصادی برسد.</w:t>
      </w:r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درنتیجه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مادام‌که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تخاصمات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صریح و مستقیم به دولت و حاکمیت سیاسی متصل نشدند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زندگی عادی را سلب نکردند</w:t>
      </w:r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نمی‌توان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وجو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را فرض گرفت. به هر حال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فاصله‌ای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محسوس و مشهود بین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اصطحکاک‌های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ناشی از تعلقات ملی و تعصبات قومی با ستمگری مدون و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ریشه‌دار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رسمی و قانونی است، که البته نسبت به شدت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عمل‌کرد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تعیین </w:t>
      </w:r>
      <w:proofErr w:type="spellStart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0C1BE9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 راستا «حق ملل در تعیین سرنوشت خویش» یک حق </w:t>
      </w:r>
      <w:proofErr w:type="spellStart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یک‌جانبه‌ی</w:t>
      </w:r>
      <w:proofErr w:type="spellEnd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است، به این معنی که حق تعیین سرنوشت سیاسی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مردم تحت ستم</w:t>
      </w:r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پذیرفته </w:t>
      </w:r>
      <w:proofErr w:type="spellStart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می‌شود</w:t>
      </w:r>
      <w:proofErr w:type="spellEnd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بر اساس رای 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خود </w:t>
      </w:r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مردم تحت </w:t>
      </w:r>
      <w:proofErr w:type="spellStart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ستمْ</w:t>
      </w:r>
      <w:proofErr w:type="spellEnd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دولت ملی در کشور «مستقل» را ترتیب دهند یا ماندن و </w:t>
      </w:r>
      <w:proofErr w:type="spellStart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انتگره</w:t>
      </w:r>
      <w:proofErr w:type="spellEnd"/>
      <w:r w:rsidR="00301C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در جنبش شورایی را انتخاب کنند.</w:t>
      </w:r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بورژوازی موضوع ملی را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کسب امتیازات مضاعف مطرح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حول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سیاست‌های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را در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جنبش‌های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قومی قوام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می‌دهد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تا آن بخش از جامعه که </w:t>
      </w:r>
      <w:proofErr w:type="spellStart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موانع ملی با دولت «مرکزی» اختلاف و درگیری دارد، در قالب دفاع از منافع ملی بایر و بی ثمر شود و</w:t>
      </w:r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</w:t>
      </w:r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ضمیمه‌ی</w:t>
      </w:r>
      <w:proofErr w:type="spellEnd"/>
      <w:r w:rsidR="003D2379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پرچم بورژوازی «ملل در اقلیت» </w:t>
      </w:r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قرار بگیرد. در آن سوی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جبهه‌ی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نبرد طبقاتی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پرولتاریا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با هر نوع تبعیض و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استثنای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موضوعات سیاسی و اجتماعی مخالف است، و از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آن‌جا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منافع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با برقراری حقوق برابر در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عرصه‌ی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و اجتماعی و از طریق رفع کامل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تبعیض‌ها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ستم‌ها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تامین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می‌شوند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در پاسخ دادن به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و برای از بین بردن معضلات قومی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علاج‌ناپذیر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کوچک‌ترین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امتیاز و مزیت را برای «ملل» در تعیین سرنوشت خویش به رسمیت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نمی‌شناسد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حق جدایی را از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زاویه‌ی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کارگران ارزیابی </w:t>
      </w:r>
      <w:proofErr w:type="spellStart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5D1D30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5DFFD630" w14:textId="6F0A7AFA" w:rsidR="007E1679" w:rsidRPr="00B556C0" w:rsidRDefault="0071717C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به‌عبارت‌دیگر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lang w:bidi="fa-IR"/>
        </w:rPr>
        <w:t></w:t>
      </w:r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جنبه‌ی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ناسیونالیستی و تفسیر واقعی از فرمول «حق ملل در تعیین سرنوشت خویش» که از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تحریف‌های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فدرالیست‌ها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محفوظ مانده است،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رابطه‌ی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بین ملت تحت ستم با دولت حاکم را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برمبنای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اصول مشخصی تعیین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که نفس وجود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متعدد و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به‌صرف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کشف </w:t>
      </w:r>
      <w:proofErr w:type="spellStart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قومیت‌های</w:t>
      </w:r>
      <w:proofErr w:type="spellEnd"/>
      <w:r w:rsidR="0014424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رنگارنگ به برخورداری از حق جدایی تعبیر نشود.</w:t>
      </w:r>
      <w:r w:rsidR="007F73A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البته جواب هر حالتی از نارضایتی ملی و قومی </w:t>
      </w:r>
      <w:proofErr w:type="spellStart"/>
      <w:r w:rsidR="007F73A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به‌کارگیری</w:t>
      </w:r>
      <w:proofErr w:type="spellEnd"/>
      <w:r w:rsidR="007F73A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فرمول نیست، بلکه هویت جمعی</w:t>
      </w:r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انسان‌ها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ذات اجتماعی و فراملی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چنین اقتضا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می‌کند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برای نابود کردن انواع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نابرابری‌ها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ستم‌ها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تحقیر‌ها</w:t>
      </w:r>
      <w:proofErr w:type="spellEnd"/>
      <w:r w:rsidR="00532E18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همراه با دخالت مستقیم مردم در سرنوشت خود به فعالیت مشترک اقدام شود.</w:t>
      </w:r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هرچند اجحاف در حق مردم تحت عنوان </w:t>
      </w:r>
      <w:proofErr w:type="spellStart"/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تفاوت‌های</w:t>
      </w:r>
      <w:proofErr w:type="spellEnd"/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در کنش‌ و واکنش اجتماعی تاث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 </w:t>
      </w:r>
      <w:proofErr w:type="spellStart"/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می‌گذارد</w:t>
      </w:r>
      <w:proofErr w:type="spellEnd"/>
      <w:r w:rsidR="00A15E3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، اما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پایان دادن 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به ستمگری ناشی از معیار قرار گرفتن </w:t>
      </w:r>
      <w:proofErr w:type="spellStart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هویت‌های</w:t>
      </w:r>
      <w:proofErr w:type="spellEnd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دروغین ملی و قومی بایسته</w:t>
      </w:r>
      <w:r w:rsidR="00273D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 که به سراغ «حق جدایی» رفت، بلکه فقط باید به رسمیت شناخت.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 تردید تبعیض ملی برحسب دامن زدن به تعصبات قومی </w:t>
      </w:r>
      <w:proofErr w:type="spellStart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کم‌وبیش</w:t>
      </w:r>
      <w:proofErr w:type="spellEnd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مناطقی از این جغرافیا وجود دارد، اما </w:t>
      </w:r>
      <w:proofErr w:type="spellStart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به‌خودی‌خود</w:t>
      </w:r>
      <w:proofErr w:type="spellEnd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ضرورتی</w:t>
      </w:r>
      <w:proofErr w:type="spellEnd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تعلق گر</w:t>
      </w:r>
      <w:r w:rsidR="00B821F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تن سرزمین به </w:t>
      </w:r>
      <w:proofErr w:type="spellStart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r w:rsidR="00E07CD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ملل </w:t>
      </w:r>
      <w:r w:rsidR="00133AFB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تحت ستم</w:t>
      </w:r>
      <w:r w:rsidR="00B821F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ایجاد </w:t>
      </w:r>
      <w:proofErr w:type="spellStart"/>
      <w:r w:rsidR="00B821F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نمی‌کند</w:t>
      </w:r>
      <w:proofErr w:type="spellEnd"/>
      <w:r w:rsidR="00B821F5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درعین‌حال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قضیه‌ی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شکاف‌های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اجتماعی را به حدی عمیق کرده باشد که زندگی را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عذاب‌آور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کند، اگر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تنش‌های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به سبب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تحریک‌های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القائات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هر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دوسوی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تقابل، چه در </w:t>
      </w:r>
      <w:proofErr w:type="spellStart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اپوزیسیون</w:t>
      </w:r>
      <w:proofErr w:type="spellEnd"/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چه در حاکمیت، تا حدی بالا گرفته باشند که جامعه و منطقه را به آشوب و ناام</w:t>
      </w:r>
      <w:r w:rsidR="00E07CD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نی بکشند، </w:t>
      </w:r>
      <w:proofErr w:type="spellStart"/>
      <w:r w:rsidR="00E07CD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آن‌وقت</w:t>
      </w:r>
      <w:proofErr w:type="spellEnd"/>
      <w:r w:rsidR="00E07CD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</w:t>
      </w:r>
      <w:r w:rsidR="004F7E23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رای و نظر مردم را تحت عنوان حق تعیین سرنوشت معتبر دانست.</w:t>
      </w:r>
      <w:r w:rsidR="003C2C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پاسخ همیشگی و </w:t>
      </w:r>
      <w:proofErr w:type="spellStart"/>
      <w:r w:rsidR="003C2C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پراتیک</w:t>
      </w:r>
      <w:proofErr w:type="spellEnd"/>
      <w:r w:rsidR="003C2C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متداول سوسیالیستی نسبت به هر نوع ستم </w:t>
      </w:r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جمله ستم ملی، </w:t>
      </w:r>
      <w:r w:rsidR="003C2CB0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پایان دادن به آن از مجرای اشتراک عمل</w:t>
      </w:r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فارغ از نژاد و ملیت و قومیت و مذهب و جنسیت،</w:t>
      </w:r>
      <w:r w:rsidR="003C2CB0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شوراهای مردمی و کارگری است</w:t>
      </w:r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نه مطابق با یک اصل ساختگی </w:t>
      </w:r>
      <w:proofErr w:type="spellStart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مبنی‌بر</w:t>
      </w:r>
      <w:proofErr w:type="spellEnd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>چندملیتی</w:t>
      </w:r>
      <w:proofErr w:type="spellEnd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بودن جامعه </w:t>
      </w:r>
      <w:proofErr w:type="spellStart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«ملل در اقلیت» یا </w:t>
      </w:r>
      <w:proofErr w:type="spellStart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ملت‌های</w:t>
      </w:r>
      <w:proofErr w:type="spellEnd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«تحت ستم» حکومت و دولت داشته باشند یا به </w:t>
      </w:r>
      <w:proofErr w:type="spellStart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همه‌ی</w:t>
      </w:r>
      <w:proofErr w:type="spellEnd"/>
      <w:r w:rsidR="00723D2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آنان کشور و سرزمین بخشیده شود.</w:t>
      </w:r>
    </w:p>
    <w:p w14:paraId="47CF6D12" w14:textId="001CCA60" w:rsidR="0020541A" w:rsidRPr="00B556C0" w:rsidRDefault="007E1679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sv-SE"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برخلاف این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واقعیات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بارز در فرمول حق تعیین سرنوشت که در رابطه با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مساله‌ی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ملی،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ناسیونالیست‌ها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قوم‌پرستان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در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محاق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بردن جامعه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خلع‌سلاح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میخکوب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می‌کنند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برخی از ملیون چپ و جمعی از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ناسیونال‌رفرمیست‌ها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مانند سازمان «راه کارگر»</w:t>
      </w:r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برحسب پایگاه جنبشی که دارند، قومیت را معیار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مرزبندی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بین خودی و غیرخودی قرار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داده‌اند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هرچه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شتابان‌تر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سوی پیشبرد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پروژه‌ی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اتونومی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می‌روند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اما همراه با اجرایی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شدن</w:t>
      </w:r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خوانشی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</w:t>
      </w:r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مسیر پیشرفت تاریخ بشری سراسر محو </w:t>
      </w:r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خواهد ش</w:t>
      </w:r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و فرهنگ مدرن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به دوران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زمام‌داری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اقوام و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عشیره‌ها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بازمی‌گردد</w:t>
      </w:r>
      <w:proofErr w:type="spellEnd"/>
      <w:r w:rsidR="002F678E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اما معضل عظیم سیستم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خطر هولناک کشتار جمعی،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نسل‌کشی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پاک‌سازی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است که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هم‌زمان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برداشتن اولین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گام‌ها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اجرایی شدن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قوت </w:t>
      </w:r>
      <w:proofErr w:type="spellStart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59061C"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موضوعیت یافتن خودمختاری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به‌طور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کلی در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جامعه‌ی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نامحتمل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نظر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می‌رسد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اما در شرایطی که هر دم احتمال آسیب و زیان </w:t>
      </w:r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سمت ناسیونالیسم و </w:t>
      </w:r>
      <w:proofErr w:type="spellStart"/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قوت </w:t>
      </w:r>
      <w:proofErr w:type="spellStart"/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می‌گیرد</w:t>
      </w:r>
      <w:proofErr w:type="spellEnd"/>
      <w:r w:rsidR="003C5BE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بیم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سوریه‌ای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شدن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می‌رود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برای عقب راندن موج ناسیونالیسم و برای خنثی کردن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زمینه‌سازی‌های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قومی آمادگی لازم و مکفی را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می‌طلبد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باید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طبقه‌ی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 از مضرات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سرایت‌کننده‌ی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قومیت‌گری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دور شود و باید مردم را در برابر سموم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متصاعدشونده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proofErr w:type="spellStart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منجلاب</w:t>
      </w:r>
      <w:proofErr w:type="spellEnd"/>
      <w:r w:rsidR="00B9605F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ناسیونالیسم ایمن کرد.</w:t>
      </w:r>
    </w:p>
    <w:p w14:paraId="187F9929" w14:textId="6B8C7A99" w:rsidR="0020541A" w:rsidRPr="00B556C0" w:rsidRDefault="0020541A" w:rsidP="00B556C0">
      <w:pPr>
        <w:bidi/>
        <w:spacing w:before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sv-SE" w:bidi="fa-IR"/>
        </w:rPr>
      </w:pPr>
      <w:proofErr w:type="spellStart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پانوشت‌ها</w:t>
      </w:r>
      <w:proofErr w:type="spellEnd"/>
      <w:r w:rsidRPr="00B556C0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:</w:t>
      </w:r>
    </w:p>
    <w:p w14:paraId="72237D41" w14:textId="77777777" w:rsidR="0020541A" w:rsidRPr="00B556C0" w:rsidRDefault="0020541A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(1)- رجوع شود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هیات اجرایی سازمان «راه کارگر»، تحت عنوان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راهی برای تجدید سازماندهی دموکراتیک ایران!»، منتشر شده در ارگان سازمان به آدرس زیر: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</w:r>
      <w:hyperlink r:id="rId6" w:history="1">
        <w:r w:rsidRPr="00B556C0">
          <w:rPr>
            <w:rStyle w:val="Hyperlnk"/>
            <w:rFonts w:asciiTheme="majorBidi" w:hAnsiTheme="majorBidi" w:cstheme="majorBidi"/>
            <w:sz w:val="24"/>
            <w:szCs w:val="24"/>
            <w:lang w:val="sv-SE" w:bidi="fa-IR"/>
          </w:rPr>
          <w:t>https://rahekargar.net/browsf.php?cId=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3421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lang w:val="sv-SE" w:bidi="fa-IR"/>
          </w:rPr>
          <w:t>&amp;Id=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17</w:t>
        </w:r>
      </w:hyperlink>
    </w:p>
    <w:p w14:paraId="56890BC4" w14:textId="77777777" w:rsidR="00AF4CCF" w:rsidRPr="00B556C0" w:rsidRDefault="00AF4CCF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(2)-رجوع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قبل از هر چیز باید به یاد داشته باشیم که ایران یک کشور چند ملیتی است ...»</w:t>
      </w:r>
    </w:p>
    <w:p w14:paraId="6295406F" w14:textId="77777777" w:rsidR="009516B3" w:rsidRPr="00B556C0" w:rsidRDefault="009516B3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(3)-رجوع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کشور چند ملیتی ایران که  رنگین کمان زیبایی از مردمان با زبان ها، فرهنگ ها و سنت های گوناگون را شکل داده ، تنها یک راه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تواند پاسخگوی ساختار دمکراتیک اداره کشور باشد.»</w:t>
      </w:r>
    </w:p>
    <w:p w14:paraId="12D5C130" w14:textId="77777777" w:rsidR="00AF748A" w:rsidRPr="00B556C0" w:rsidRDefault="00AF748A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(4)-رجوع شود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مقاله‌ی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عروسک‌ها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آزادی‌خواه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نمی‌شوند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»، از نویسنده، به آدرس زیر: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</w:r>
      <w:hyperlink r:id="rId7" w:history="1">
        <w:r w:rsidRPr="00B556C0">
          <w:rPr>
            <w:rStyle w:val="Hyperlnk"/>
            <w:rFonts w:asciiTheme="majorBidi" w:hAnsiTheme="majorBidi" w:cstheme="majorBidi"/>
            <w:sz w:val="24"/>
            <w:szCs w:val="24"/>
            <w:lang w:bidi="fa-IR"/>
          </w:rPr>
          <w:t>https://t.me/Link_note/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113</w:t>
        </w:r>
      </w:hyperlink>
    </w:p>
    <w:p w14:paraId="2D610044" w14:textId="77777777" w:rsidR="00B16C74" w:rsidRPr="00B556C0" w:rsidRDefault="00AF748A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(5)-رجوع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 xml:space="preserve">«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باید مبنای منطقه ای داشته باشد و نه ملی ، زبانی ، قومی و مذهبی و غیره.»</w:t>
      </w:r>
    </w:p>
    <w:p w14:paraId="7D540285" w14:textId="77777777" w:rsidR="00B16C74" w:rsidRPr="00B556C0" w:rsidRDefault="00B16C74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(6)-رجوع شود به یادداشت «در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میانه‌ی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جنگ»، از نویسنده، به آدرس زیر: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</w:r>
      <w:hyperlink r:id="rId8" w:history="1">
        <w:r w:rsidRPr="00B556C0">
          <w:rPr>
            <w:rStyle w:val="Hyperlnk"/>
            <w:rFonts w:asciiTheme="majorBidi" w:hAnsiTheme="majorBidi" w:cstheme="majorBidi"/>
            <w:sz w:val="24"/>
            <w:szCs w:val="24"/>
            <w:lang w:bidi="fa-IR"/>
          </w:rPr>
          <w:t>https://t.me/Link_note/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131</w:t>
        </w:r>
      </w:hyperlink>
    </w:p>
    <w:p w14:paraId="1AF1B602" w14:textId="77777777" w:rsidR="00F24E75" w:rsidRPr="00B556C0" w:rsidRDefault="00F24E75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45E030C9" w14:textId="77777777" w:rsidR="00B16C74" w:rsidRPr="00B556C0" w:rsidRDefault="00B16C74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(7)-رجوع شود به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جزوه‌ی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درباره‌ی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 ملل در تعیین سرنوشت خویش»،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نوشته‌ی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لنین، منتشر شده در مجموعه آثار «لنین»،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ترجمه‌ی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پورهرمزان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44BC627D" w14:textId="77777777" w:rsidR="00B16C74" w:rsidRPr="00B556C0" w:rsidRDefault="00B16C74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(8)-رجوع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="00D62865"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628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پذیرش حق تعیین سرنوشت ملیت های ایران یکی دیگر از شرایط لازم برای کارساز بودن </w:t>
      </w:r>
      <w:proofErr w:type="spellStart"/>
      <w:r w:rsidR="00D6286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="00D6286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کشور ماست. باید به یاد داشته باشیم که پذیرش حق تعیین سرنوشت ملیت ها بدون پذیرش حق جدایی آنها بی معناست.»</w:t>
      </w:r>
    </w:p>
    <w:p w14:paraId="0A1B3C97" w14:textId="77777777" w:rsidR="00F31A5A" w:rsidRPr="00B556C0" w:rsidRDefault="00F31A5A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(9)-رجوع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="00204BC2"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اتحاد داوطلبانه ملیت های ایران، علاوه بر این که تنها راه </w:t>
      </w:r>
      <w:proofErr w:type="spellStart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دموکراتیکِ</w:t>
      </w:r>
      <w:proofErr w:type="spellEnd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proofErr w:type="spellStart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همبودی</w:t>
      </w:r>
      <w:proofErr w:type="spellEnd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proofErr w:type="spellStart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همگرایی</w:t>
      </w:r>
      <w:proofErr w:type="spellEnd"/>
      <w:r w:rsidR="00204BC2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ایرانیان است ...»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 xml:space="preserve">«در کشور چند ملیتی ایران که  رنگین کمان زیبایی از مردمان با زبان ها، فرهنگ ها و سنت های گوناگون را شکل داده ، تنها یک راه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تواند پاسخگوی ساختار دمکراتیک اداره کشور باشد.»</w:t>
      </w:r>
    </w:p>
    <w:p w14:paraId="51F024E7" w14:textId="77777777" w:rsidR="00F24E75" w:rsidRPr="00B556C0" w:rsidRDefault="00292B7B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(10)-</w:t>
      </w:r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رجوع شود به </w:t>
      </w:r>
      <w:proofErr w:type="spellStart"/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مقاله‌ی</w:t>
      </w:r>
      <w:proofErr w:type="spellEnd"/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 بخشی تحت عنوان «در مبارزه با سنت </w:t>
      </w:r>
      <w:proofErr w:type="spellStart"/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نئوتوده‌ایسم</w:t>
      </w:r>
      <w:proofErr w:type="spellEnd"/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t>»، از نویسنده، به آدرس زیر:</w:t>
      </w:r>
      <w:r w:rsidR="00F24E75"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</w:r>
      <w:hyperlink r:id="rId9" w:history="1">
        <w:r w:rsidR="00F24E75" w:rsidRPr="00B556C0">
          <w:rPr>
            <w:rStyle w:val="Hyperlnk"/>
            <w:rFonts w:asciiTheme="majorBidi" w:hAnsiTheme="majorBidi" w:cstheme="majorBidi"/>
            <w:sz w:val="24"/>
            <w:szCs w:val="24"/>
            <w:lang w:bidi="fa-IR"/>
          </w:rPr>
          <w:t>https://t.me/Link_note/</w:t>
        </w:r>
        <w:r w:rsidR="00F24E75"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86</w:t>
        </w:r>
      </w:hyperlink>
    </w:p>
    <w:p w14:paraId="04C486AA" w14:textId="77777777" w:rsidR="00F24E75" w:rsidRPr="00B556C0" w:rsidRDefault="00F24E75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hyperlink r:id="rId10" w:history="1">
        <w:r w:rsidRPr="00B556C0">
          <w:rPr>
            <w:rStyle w:val="Hyperlnk"/>
            <w:rFonts w:asciiTheme="majorBidi" w:hAnsiTheme="majorBidi" w:cstheme="majorBidi"/>
            <w:sz w:val="24"/>
            <w:szCs w:val="24"/>
            <w:lang w:bidi="fa-IR"/>
          </w:rPr>
          <w:t>https://t.me/Link_note/</w:t>
        </w:r>
        <w:r w:rsidRPr="00B556C0">
          <w:rPr>
            <w:rStyle w:val="Hyperlnk"/>
            <w:rFonts w:asciiTheme="majorBidi" w:hAnsiTheme="majorBidi" w:cstheme="majorBidi"/>
            <w:sz w:val="24"/>
            <w:szCs w:val="24"/>
            <w:rtl/>
            <w:lang w:bidi="fa-IR"/>
          </w:rPr>
          <w:t>89</w:t>
        </w:r>
      </w:hyperlink>
    </w:p>
    <w:p w14:paraId="026EEBF2" w14:textId="77777777" w:rsidR="00160B1F" w:rsidRPr="00B556C0" w:rsidRDefault="00160B1F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(11)-رجوع کنید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کشور چند ملیتی ایران که  رنگین کمان زیبایی از مردمان با زبان ها، فرهنگ ها و سنت های گوناگون را شکل داده ، تنها یک راه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تواند پاسخگوی ساختار دمکراتیک اداره کشور باشد.»</w:t>
      </w:r>
    </w:p>
    <w:p w14:paraId="745E61A0" w14:textId="77777777" w:rsidR="00F24E75" w:rsidRPr="00B556C0" w:rsidRDefault="009E509E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(12)-رجوع شود به متن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بیانیه‌ی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مذکور: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br/>
        <w:t>«</w:t>
      </w:r>
      <w:r w:rsidRPr="00B556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یافتن یک راه حل دموکراتیک برای دست یابی به شهروندی برابر و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همگرایی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میان ملیت های این کشور، یکی از مقدم ترین وظایف همه ماست. با توجه به این حقیقت است که ما ، </w:t>
      </w:r>
      <w:proofErr w:type="spellStart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>فدرالیسم</w:t>
      </w:r>
      <w:proofErr w:type="spellEnd"/>
      <w:r w:rsidRPr="00B556C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یکی از ضرورت های سیاسی تجدید سازماندهی دموکراتیک ایران امروز می دانیم.»</w:t>
      </w:r>
    </w:p>
    <w:p w14:paraId="261B6223" w14:textId="755FF4A4" w:rsidR="00AF748A" w:rsidRPr="00B556C0" w:rsidRDefault="00AF748A" w:rsidP="00B556C0">
      <w:pPr>
        <w:bidi/>
        <w:spacing w:line="360" w:lineRule="auto"/>
        <w:rPr>
          <w:rFonts w:asciiTheme="majorBidi" w:hAnsiTheme="majorBidi" w:cstheme="majorBidi"/>
          <w:sz w:val="24"/>
          <w:szCs w:val="24"/>
          <w:lang w:val="sv-SE" w:bidi="fa-IR"/>
        </w:rPr>
      </w:pPr>
    </w:p>
    <w:p w14:paraId="67DE6AC3" w14:textId="77777777" w:rsidR="008C0D6F" w:rsidRPr="00B556C0" w:rsidRDefault="008C0D6F" w:rsidP="00B556C0">
      <w:pPr>
        <w:bidi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C0D6F" w:rsidRPr="00B556C0" w:rsidSect="00B556C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D0031"/>
    <w:multiLevelType w:val="hybridMultilevel"/>
    <w:tmpl w:val="99B40EAC"/>
    <w:lvl w:ilvl="0" w:tplc="20C81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6F"/>
    <w:rsid w:val="00014FCB"/>
    <w:rsid w:val="000155A6"/>
    <w:rsid w:val="00015B67"/>
    <w:rsid w:val="00017E4D"/>
    <w:rsid w:val="00021428"/>
    <w:rsid w:val="00023806"/>
    <w:rsid w:val="00024B2B"/>
    <w:rsid w:val="00035B9D"/>
    <w:rsid w:val="000372FB"/>
    <w:rsid w:val="00063511"/>
    <w:rsid w:val="0007018F"/>
    <w:rsid w:val="00073589"/>
    <w:rsid w:val="000A57B0"/>
    <w:rsid w:val="000A7D65"/>
    <w:rsid w:val="000B21F8"/>
    <w:rsid w:val="000B4272"/>
    <w:rsid w:val="000C17CF"/>
    <w:rsid w:val="000C1BE9"/>
    <w:rsid w:val="000C52F1"/>
    <w:rsid w:val="000C6876"/>
    <w:rsid w:val="000D5F64"/>
    <w:rsid w:val="000E649C"/>
    <w:rsid w:val="000F793E"/>
    <w:rsid w:val="001034D2"/>
    <w:rsid w:val="001069DC"/>
    <w:rsid w:val="0011785D"/>
    <w:rsid w:val="00117BD1"/>
    <w:rsid w:val="00117EC5"/>
    <w:rsid w:val="00124CD6"/>
    <w:rsid w:val="001327BF"/>
    <w:rsid w:val="00133AFB"/>
    <w:rsid w:val="00144242"/>
    <w:rsid w:val="00147A1B"/>
    <w:rsid w:val="00160B1F"/>
    <w:rsid w:val="00187C9A"/>
    <w:rsid w:val="001B02D3"/>
    <w:rsid w:val="001B2104"/>
    <w:rsid w:val="001C4EE6"/>
    <w:rsid w:val="001C522B"/>
    <w:rsid w:val="001C7C52"/>
    <w:rsid w:val="001D6B4A"/>
    <w:rsid w:val="001E0626"/>
    <w:rsid w:val="001E65C2"/>
    <w:rsid w:val="00204BC2"/>
    <w:rsid w:val="0020541A"/>
    <w:rsid w:val="00230028"/>
    <w:rsid w:val="002323A7"/>
    <w:rsid w:val="002362FB"/>
    <w:rsid w:val="00262FB4"/>
    <w:rsid w:val="002647DD"/>
    <w:rsid w:val="00267972"/>
    <w:rsid w:val="00273DB0"/>
    <w:rsid w:val="00280E3C"/>
    <w:rsid w:val="00292B7B"/>
    <w:rsid w:val="00294694"/>
    <w:rsid w:val="0029699A"/>
    <w:rsid w:val="002A17A1"/>
    <w:rsid w:val="002A7B0D"/>
    <w:rsid w:val="002B5649"/>
    <w:rsid w:val="002D090B"/>
    <w:rsid w:val="002E3869"/>
    <w:rsid w:val="002F14A3"/>
    <w:rsid w:val="002F678E"/>
    <w:rsid w:val="003005D1"/>
    <w:rsid w:val="00301C30"/>
    <w:rsid w:val="00316C9B"/>
    <w:rsid w:val="00321DEB"/>
    <w:rsid w:val="00333FE9"/>
    <w:rsid w:val="003367E8"/>
    <w:rsid w:val="00341312"/>
    <w:rsid w:val="0035263C"/>
    <w:rsid w:val="0035702D"/>
    <w:rsid w:val="00360116"/>
    <w:rsid w:val="003655EB"/>
    <w:rsid w:val="00375052"/>
    <w:rsid w:val="003763B8"/>
    <w:rsid w:val="00377ED4"/>
    <w:rsid w:val="00381715"/>
    <w:rsid w:val="00390249"/>
    <w:rsid w:val="003C2CB0"/>
    <w:rsid w:val="003C315F"/>
    <w:rsid w:val="003C5BE2"/>
    <w:rsid w:val="003D2379"/>
    <w:rsid w:val="003D407F"/>
    <w:rsid w:val="003F7561"/>
    <w:rsid w:val="00400694"/>
    <w:rsid w:val="00413275"/>
    <w:rsid w:val="004224A7"/>
    <w:rsid w:val="00423414"/>
    <w:rsid w:val="00425FCC"/>
    <w:rsid w:val="00427655"/>
    <w:rsid w:val="00431E4F"/>
    <w:rsid w:val="00434C26"/>
    <w:rsid w:val="0049140A"/>
    <w:rsid w:val="004A69BA"/>
    <w:rsid w:val="004C1B4C"/>
    <w:rsid w:val="004C3EF4"/>
    <w:rsid w:val="004D1200"/>
    <w:rsid w:val="004E7F64"/>
    <w:rsid w:val="004F7E23"/>
    <w:rsid w:val="00525AEF"/>
    <w:rsid w:val="00532E18"/>
    <w:rsid w:val="005520BA"/>
    <w:rsid w:val="005734C6"/>
    <w:rsid w:val="00590189"/>
    <w:rsid w:val="0059061C"/>
    <w:rsid w:val="00592B98"/>
    <w:rsid w:val="005A486B"/>
    <w:rsid w:val="005B20F8"/>
    <w:rsid w:val="005C5C05"/>
    <w:rsid w:val="005D1046"/>
    <w:rsid w:val="005D1D30"/>
    <w:rsid w:val="005D61A6"/>
    <w:rsid w:val="005E7AD0"/>
    <w:rsid w:val="005F0BBE"/>
    <w:rsid w:val="005F3064"/>
    <w:rsid w:val="005F3C13"/>
    <w:rsid w:val="00615546"/>
    <w:rsid w:val="00630845"/>
    <w:rsid w:val="00641B94"/>
    <w:rsid w:val="00656805"/>
    <w:rsid w:val="00657E48"/>
    <w:rsid w:val="00662AC2"/>
    <w:rsid w:val="006640EF"/>
    <w:rsid w:val="00674FDB"/>
    <w:rsid w:val="006763A3"/>
    <w:rsid w:val="0068627D"/>
    <w:rsid w:val="00692D28"/>
    <w:rsid w:val="006C1403"/>
    <w:rsid w:val="006C38F1"/>
    <w:rsid w:val="006C4019"/>
    <w:rsid w:val="006F2BE7"/>
    <w:rsid w:val="006F3838"/>
    <w:rsid w:val="006F744F"/>
    <w:rsid w:val="0070365F"/>
    <w:rsid w:val="00706ECC"/>
    <w:rsid w:val="00706F71"/>
    <w:rsid w:val="0071717C"/>
    <w:rsid w:val="00723D2F"/>
    <w:rsid w:val="00734083"/>
    <w:rsid w:val="00734D07"/>
    <w:rsid w:val="00736358"/>
    <w:rsid w:val="00743263"/>
    <w:rsid w:val="007503AE"/>
    <w:rsid w:val="00757C45"/>
    <w:rsid w:val="0076156A"/>
    <w:rsid w:val="00761C02"/>
    <w:rsid w:val="007637D1"/>
    <w:rsid w:val="00771730"/>
    <w:rsid w:val="00772180"/>
    <w:rsid w:val="007745E0"/>
    <w:rsid w:val="007779E6"/>
    <w:rsid w:val="0079348A"/>
    <w:rsid w:val="00793B3F"/>
    <w:rsid w:val="007A03AA"/>
    <w:rsid w:val="007A1639"/>
    <w:rsid w:val="007B09B6"/>
    <w:rsid w:val="007C181B"/>
    <w:rsid w:val="007C2DC0"/>
    <w:rsid w:val="007C505C"/>
    <w:rsid w:val="007C59A1"/>
    <w:rsid w:val="007C7CCD"/>
    <w:rsid w:val="007E1679"/>
    <w:rsid w:val="007F73A2"/>
    <w:rsid w:val="00804C13"/>
    <w:rsid w:val="0082093A"/>
    <w:rsid w:val="008227D8"/>
    <w:rsid w:val="008477D5"/>
    <w:rsid w:val="00851B86"/>
    <w:rsid w:val="00854091"/>
    <w:rsid w:val="0086076A"/>
    <w:rsid w:val="00862B8D"/>
    <w:rsid w:val="00867A2B"/>
    <w:rsid w:val="00876EA5"/>
    <w:rsid w:val="008B37FC"/>
    <w:rsid w:val="008C0D6F"/>
    <w:rsid w:val="008D2B60"/>
    <w:rsid w:val="008D7144"/>
    <w:rsid w:val="008E4663"/>
    <w:rsid w:val="008F1C07"/>
    <w:rsid w:val="008F2C58"/>
    <w:rsid w:val="008F609E"/>
    <w:rsid w:val="008F7F29"/>
    <w:rsid w:val="009113A8"/>
    <w:rsid w:val="0091414C"/>
    <w:rsid w:val="00920D5C"/>
    <w:rsid w:val="009516B3"/>
    <w:rsid w:val="00963B96"/>
    <w:rsid w:val="00966121"/>
    <w:rsid w:val="00971245"/>
    <w:rsid w:val="00987874"/>
    <w:rsid w:val="009A1C93"/>
    <w:rsid w:val="009A257E"/>
    <w:rsid w:val="009C27A3"/>
    <w:rsid w:val="009C5FDD"/>
    <w:rsid w:val="009D0632"/>
    <w:rsid w:val="009E32F1"/>
    <w:rsid w:val="009E3677"/>
    <w:rsid w:val="009E509E"/>
    <w:rsid w:val="00A01286"/>
    <w:rsid w:val="00A04C46"/>
    <w:rsid w:val="00A15E3B"/>
    <w:rsid w:val="00A2379B"/>
    <w:rsid w:val="00A30F8D"/>
    <w:rsid w:val="00A61837"/>
    <w:rsid w:val="00A622A4"/>
    <w:rsid w:val="00A63906"/>
    <w:rsid w:val="00A72687"/>
    <w:rsid w:val="00A73B31"/>
    <w:rsid w:val="00A82D55"/>
    <w:rsid w:val="00A84F90"/>
    <w:rsid w:val="00A93EB0"/>
    <w:rsid w:val="00A96F4B"/>
    <w:rsid w:val="00AA3658"/>
    <w:rsid w:val="00AA6E18"/>
    <w:rsid w:val="00AB40CF"/>
    <w:rsid w:val="00AD36D5"/>
    <w:rsid w:val="00AF4CCF"/>
    <w:rsid w:val="00AF748A"/>
    <w:rsid w:val="00B068CC"/>
    <w:rsid w:val="00B14FA4"/>
    <w:rsid w:val="00B16C74"/>
    <w:rsid w:val="00B20F5F"/>
    <w:rsid w:val="00B34E23"/>
    <w:rsid w:val="00B37315"/>
    <w:rsid w:val="00B51D90"/>
    <w:rsid w:val="00B556C0"/>
    <w:rsid w:val="00B74F01"/>
    <w:rsid w:val="00B77D54"/>
    <w:rsid w:val="00B821F5"/>
    <w:rsid w:val="00B83C78"/>
    <w:rsid w:val="00B9605F"/>
    <w:rsid w:val="00BA240A"/>
    <w:rsid w:val="00BA2A67"/>
    <w:rsid w:val="00BB0D49"/>
    <w:rsid w:val="00BC4102"/>
    <w:rsid w:val="00BC6EDB"/>
    <w:rsid w:val="00BD0401"/>
    <w:rsid w:val="00BD2FC0"/>
    <w:rsid w:val="00BF732B"/>
    <w:rsid w:val="00C25D2B"/>
    <w:rsid w:val="00C46E9A"/>
    <w:rsid w:val="00C60083"/>
    <w:rsid w:val="00C62A80"/>
    <w:rsid w:val="00C64A76"/>
    <w:rsid w:val="00CA342B"/>
    <w:rsid w:val="00CA4F46"/>
    <w:rsid w:val="00CC1DAC"/>
    <w:rsid w:val="00CD1AFF"/>
    <w:rsid w:val="00CE1730"/>
    <w:rsid w:val="00CE1D72"/>
    <w:rsid w:val="00CE5FFC"/>
    <w:rsid w:val="00CF49A6"/>
    <w:rsid w:val="00D0437A"/>
    <w:rsid w:val="00D211AA"/>
    <w:rsid w:val="00D348D3"/>
    <w:rsid w:val="00D37CB7"/>
    <w:rsid w:val="00D4321D"/>
    <w:rsid w:val="00D45728"/>
    <w:rsid w:val="00D62865"/>
    <w:rsid w:val="00D64D24"/>
    <w:rsid w:val="00D653F8"/>
    <w:rsid w:val="00D70A38"/>
    <w:rsid w:val="00D82C8E"/>
    <w:rsid w:val="00D85A78"/>
    <w:rsid w:val="00D85F61"/>
    <w:rsid w:val="00D9314C"/>
    <w:rsid w:val="00DD1056"/>
    <w:rsid w:val="00DD3F00"/>
    <w:rsid w:val="00DE2CDB"/>
    <w:rsid w:val="00DE6816"/>
    <w:rsid w:val="00DF05FF"/>
    <w:rsid w:val="00DF30A7"/>
    <w:rsid w:val="00E02637"/>
    <w:rsid w:val="00E07CDE"/>
    <w:rsid w:val="00E260B7"/>
    <w:rsid w:val="00E3334E"/>
    <w:rsid w:val="00E40B9F"/>
    <w:rsid w:val="00E51C55"/>
    <w:rsid w:val="00E53593"/>
    <w:rsid w:val="00E5456B"/>
    <w:rsid w:val="00E55E05"/>
    <w:rsid w:val="00E6297B"/>
    <w:rsid w:val="00E664A3"/>
    <w:rsid w:val="00E77916"/>
    <w:rsid w:val="00E80639"/>
    <w:rsid w:val="00E8654B"/>
    <w:rsid w:val="00E875AC"/>
    <w:rsid w:val="00EA06A3"/>
    <w:rsid w:val="00EB12FD"/>
    <w:rsid w:val="00ED14E1"/>
    <w:rsid w:val="00ED212B"/>
    <w:rsid w:val="00EE3550"/>
    <w:rsid w:val="00EF0410"/>
    <w:rsid w:val="00EF4C7C"/>
    <w:rsid w:val="00F11025"/>
    <w:rsid w:val="00F12FF8"/>
    <w:rsid w:val="00F24E75"/>
    <w:rsid w:val="00F2657D"/>
    <w:rsid w:val="00F31A5A"/>
    <w:rsid w:val="00F33189"/>
    <w:rsid w:val="00F46361"/>
    <w:rsid w:val="00F4665F"/>
    <w:rsid w:val="00F77C2E"/>
    <w:rsid w:val="00F83EF7"/>
    <w:rsid w:val="00F92107"/>
    <w:rsid w:val="00FA12AC"/>
    <w:rsid w:val="00FA7D18"/>
    <w:rsid w:val="00FB1B29"/>
    <w:rsid w:val="00FC0AC9"/>
    <w:rsid w:val="00FC32AA"/>
    <w:rsid w:val="00FC4AC9"/>
    <w:rsid w:val="00FC5931"/>
    <w:rsid w:val="00FC69FA"/>
    <w:rsid w:val="00FC7672"/>
    <w:rsid w:val="00FD2AAC"/>
    <w:rsid w:val="00FE36CD"/>
    <w:rsid w:val="00FE48F1"/>
    <w:rsid w:val="00FE493B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FC5C"/>
  <w15:chartTrackingRefBased/>
  <w15:docId w15:val="{790E4622-F20A-465C-B577-CD7E8DC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541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0541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7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ink_note/131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Link_note/1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hekargar.net/browsf.php?cId=3421&amp;Id=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Link_note/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Link_note/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230A-9702-427F-8760-E0DC0F01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17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Reza Rahmani</cp:lastModifiedBy>
  <cp:revision>274</cp:revision>
  <cp:lastPrinted>2025-07-30T09:41:00Z</cp:lastPrinted>
  <dcterms:created xsi:type="dcterms:W3CDTF">2025-07-27T12:15:00Z</dcterms:created>
  <dcterms:modified xsi:type="dcterms:W3CDTF">2025-08-01T18:29:00Z</dcterms:modified>
</cp:coreProperties>
</file>